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92" w:rsidRDefault="00BF7B92">
      <w:pPr>
        <w:framePr w:wrap="none" w:vAnchor="page" w:hAnchor="page" w:x="579" w:y="331"/>
        <w:rPr>
          <w:sz w:val="2"/>
          <w:szCs w:val="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1758"/>
        <w:gridCol w:w="4394"/>
      </w:tblGrid>
      <w:tr w:rsidR="00373BC0" w:rsidTr="00373BC0">
        <w:tc>
          <w:tcPr>
            <w:tcW w:w="2162" w:type="pct"/>
          </w:tcPr>
          <w:p w:rsidR="00C46E38" w:rsidRPr="00943AC9" w:rsidRDefault="00C46E38" w:rsidP="00C46E38">
            <w:pPr>
              <w:ind w:left="-108" w:right="85"/>
              <w:rPr>
                <w:rFonts w:ascii="Times New Roman" w:hAnsi="Times New Roman"/>
                <w:bCs/>
                <w:color w:val="auto"/>
                <w:sz w:val="24"/>
                <w:szCs w:val="24"/>
              </w:rPr>
            </w:pPr>
            <w:r>
              <w:rPr>
                <w:rFonts w:ascii="Times New Roman" w:hAnsi="Times New Roman"/>
                <w:bCs/>
                <w:color w:val="auto"/>
                <w:sz w:val="24"/>
                <w:szCs w:val="24"/>
              </w:rPr>
              <w:t>ПОГОДЖЕ</w:t>
            </w:r>
            <w:r w:rsidRPr="00943AC9">
              <w:rPr>
                <w:rFonts w:ascii="Times New Roman" w:hAnsi="Times New Roman"/>
                <w:bCs/>
                <w:color w:val="auto"/>
                <w:sz w:val="24"/>
                <w:szCs w:val="24"/>
              </w:rPr>
              <w:t>НО</w:t>
            </w:r>
          </w:p>
          <w:p w:rsidR="00C46E38" w:rsidRPr="005D365D" w:rsidRDefault="00C46E38" w:rsidP="00C46E38">
            <w:pPr>
              <w:shd w:val="clear" w:color="auto" w:fill="FFFFFF"/>
              <w:ind w:left="-108"/>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p>
          <w:p w:rsidR="00C46E38" w:rsidRDefault="00C46E38" w:rsidP="00C46E38">
            <w:pPr>
              <w:shd w:val="clear" w:color="auto" w:fill="FFFFFF"/>
              <w:ind w:left="-108"/>
              <w:rPr>
                <w:rFonts w:ascii="Times New Roman" w:hAnsi="Times New Roman"/>
                <w:color w:val="auto"/>
                <w:sz w:val="24"/>
                <w:szCs w:val="24"/>
              </w:rPr>
            </w:pPr>
            <w:r>
              <w:rPr>
                <w:rFonts w:ascii="Times New Roman" w:hAnsi="Times New Roman"/>
                <w:color w:val="auto"/>
                <w:sz w:val="24"/>
                <w:szCs w:val="24"/>
              </w:rPr>
              <w:t>загальноосвітньої школи І-ІІІ ступенів</w:t>
            </w:r>
            <w:r w:rsidRPr="00943AC9">
              <w:rPr>
                <w:rFonts w:ascii="Times New Roman" w:hAnsi="Times New Roman"/>
                <w:color w:val="auto"/>
                <w:sz w:val="24"/>
                <w:szCs w:val="24"/>
              </w:rPr>
              <w:t xml:space="preserve"> </w:t>
            </w:r>
          </w:p>
          <w:p w:rsidR="00C46E38" w:rsidRPr="00943AC9" w:rsidRDefault="00C46E38" w:rsidP="00C46E38">
            <w:pPr>
              <w:shd w:val="clear" w:color="auto" w:fill="FFFFFF"/>
              <w:ind w:left="-108"/>
              <w:rPr>
                <w:rFonts w:ascii="Times New Roman" w:hAnsi="Times New Roman"/>
                <w:color w:val="auto"/>
                <w:sz w:val="24"/>
                <w:szCs w:val="24"/>
              </w:rPr>
            </w:pPr>
            <w:r>
              <w:rPr>
                <w:rFonts w:ascii="Times New Roman" w:hAnsi="Times New Roman"/>
                <w:color w:val="auto"/>
                <w:sz w:val="24"/>
                <w:szCs w:val="24"/>
              </w:rPr>
              <w:t>Протокол №______ від__________</w:t>
            </w:r>
          </w:p>
          <w:p w:rsidR="00373BC0" w:rsidRPr="00943AC9" w:rsidRDefault="00373BC0" w:rsidP="00373BC0">
            <w:pPr>
              <w:ind w:right="85"/>
              <w:rPr>
                <w:rFonts w:ascii="Times New Roman" w:hAnsi="Times New Roman"/>
                <w:bCs/>
                <w:color w:val="auto"/>
                <w:sz w:val="24"/>
                <w:szCs w:val="24"/>
              </w:rPr>
            </w:pPr>
          </w:p>
        </w:tc>
        <w:tc>
          <w:tcPr>
            <w:tcW w:w="811" w:type="pct"/>
          </w:tcPr>
          <w:p w:rsidR="00373BC0" w:rsidRPr="00943AC9" w:rsidRDefault="00373BC0" w:rsidP="00373BC0">
            <w:pPr>
              <w:ind w:right="85"/>
              <w:jc w:val="center"/>
              <w:rPr>
                <w:rFonts w:ascii="Times New Roman" w:hAnsi="Times New Roman"/>
                <w:bCs/>
                <w:color w:val="auto"/>
                <w:sz w:val="24"/>
                <w:szCs w:val="24"/>
              </w:rPr>
            </w:pPr>
          </w:p>
        </w:tc>
        <w:tc>
          <w:tcPr>
            <w:tcW w:w="2027" w:type="pct"/>
          </w:tcPr>
          <w:p w:rsidR="00C46E38" w:rsidRPr="00943AC9" w:rsidRDefault="00C46E38" w:rsidP="00C46E38">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C46E38" w:rsidRDefault="00C46E38" w:rsidP="00C46E38">
            <w:pPr>
              <w:shd w:val="clear" w:color="auto" w:fill="FFFFFF"/>
              <w:ind w:left="-108"/>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Pr>
                <w:rFonts w:ascii="Times New Roman" w:hAnsi="Times New Roman"/>
                <w:color w:val="auto"/>
                <w:sz w:val="24"/>
                <w:szCs w:val="24"/>
              </w:rPr>
              <w:t>Бабинецької</w:t>
            </w:r>
            <w:proofErr w:type="spellEnd"/>
            <w:r>
              <w:rPr>
                <w:rFonts w:ascii="Times New Roman" w:hAnsi="Times New Roman"/>
                <w:color w:val="auto"/>
                <w:sz w:val="24"/>
                <w:szCs w:val="24"/>
              </w:rPr>
              <w:t xml:space="preserve"> загальноосвітньої школи І-ІІІ ступенів </w:t>
            </w:r>
          </w:p>
          <w:p w:rsidR="00C46E38" w:rsidRDefault="00C46E38" w:rsidP="00C46E38">
            <w:pPr>
              <w:shd w:val="clear" w:color="auto" w:fill="FFFFFF"/>
              <w:ind w:left="-108"/>
              <w:rPr>
                <w:rFonts w:ascii="Times New Roman" w:hAnsi="Times New Roman"/>
                <w:color w:val="auto"/>
                <w:sz w:val="24"/>
                <w:szCs w:val="24"/>
              </w:rPr>
            </w:pPr>
            <w:r>
              <w:rPr>
                <w:rFonts w:ascii="Times New Roman" w:hAnsi="Times New Roman"/>
                <w:color w:val="auto"/>
                <w:sz w:val="24"/>
                <w:szCs w:val="24"/>
              </w:rPr>
              <w:t>Наказ №______ від _____________</w:t>
            </w:r>
          </w:p>
          <w:p w:rsidR="00C46E38" w:rsidRPr="00943AC9" w:rsidRDefault="00C46E38" w:rsidP="00C46E38">
            <w:pPr>
              <w:shd w:val="clear" w:color="auto" w:fill="FFFFFF"/>
              <w:ind w:left="-108"/>
              <w:jc w:val="both"/>
              <w:rPr>
                <w:rFonts w:ascii="Times New Roman" w:hAnsi="Times New Roman"/>
                <w:color w:val="auto"/>
                <w:sz w:val="24"/>
                <w:szCs w:val="24"/>
              </w:rPr>
            </w:pPr>
          </w:p>
          <w:p w:rsidR="00C46E38" w:rsidRPr="00943AC9" w:rsidRDefault="00C46E38" w:rsidP="00C46E38">
            <w:pPr>
              <w:shd w:val="clear" w:color="auto" w:fill="FFFFFF"/>
              <w:ind w:left="-108"/>
              <w:jc w:val="both"/>
              <w:rPr>
                <w:rFonts w:ascii="Times New Roman" w:hAnsi="Times New Roman"/>
                <w:color w:val="auto"/>
                <w:sz w:val="24"/>
                <w:szCs w:val="24"/>
              </w:rPr>
            </w:pPr>
            <w:r>
              <w:rPr>
                <w:rFonts w:ascii="Times New Roman" w:hAnsi="Times New Roman"/>
                <w:color w:val="auto"/>
                <w:sz w:val="24"/>
                <w:szCs w:val="24"/>
              </w:rPr>
              <w:t>______________</w:t>
            </w:r>
            <w:r w:rsidRPr="00943AC9">
              <w:rPr>
                <w:rFonts w:ascii="Times New Roman" w:hAnsi="Times New Roman"/>
                <w:color w:val="auto"/>
                <w:sz w:val="24"/>
                <w:szCs w:val="24"/>
              </w:rPr>
              <w:t xml:space="preserve">__ </w:t>
            </w:r>
            <w:r>
              <w:rPr>
                <w:rFonts w:ascii="Times New Roman" w:hAnsi="Times New Roman"/>
                <w:color w:val="auto"/>
                <w:sz w:val="24"/>
                <w:szCs w:val="24"/>
              </w:rPr>
              <w:t xml:space="preserve">Т. О. </w:t>
            </w:r>
            <w:proofErr w:type="spellStart"/>
            <w:r>
              <w:rPr>
                <w:rFonts w:ascii="Times New Roman" w:hAnsi="Times New Roman"/>
                <w:color w:val="auto"/>
                <w:sz w:val="24"/>
                <w:szCs w:val="24"/>
              </w:rPr>
              <w:t>Андрющенко</w:t>
            </w:r>
            <w:proofErr w:type="spellEnd"/>
          </w:p>
          <w:p w:rsidR="00373BC0" w:rsidRPr="00943AC9" w:rsidRDefault="00373BC0" w:rsidP="00373BC0">
            <w:pPr>
              <w:shd w:val="clear" w:color="auto" w:fill="FFFFFF"/>
              <w:ind w:left="161"/>
              <w:jc w:val="both"/>
              <w:rPr>
                <w:rFonts w:ascii="Times New Roman" w:hAnsi="Times New Roman"/>
                <w:bCs/>
                <w:color w:val="auto"/>
                <w:sz w:val="24"/>
                <w:szCs w:val="24"/>
              </w:rPr>
            </w:pPr>
          </w:p>
        </w:tc>
      </w:tr>
    </w:tbl>
    <w:p w:rsidR="00373BC0" w:rsidRPr="008D60A8" w:rsidRDefault="00373BC0" w:rsidP="00373BC0">
      <w:pPr>
        <w:widowControl/>
        <w:jc w:val="both"/>
        <w:rPr>
          <w:rFonts w:ascii="Times New Roman" w:eastAsia="Calibri" w:hAnsi="Times New Roman" w:cs="Times New Roman"/>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
          <w:bCs/>
          <w:color w:val="auto"/>
          <w:sz w:val="28"/>
          <w:szCs w:val="28"/>
          <w:lang w:val="uk-UA" w:bidi="ar-SA"/>
        </w:rPr>
      </w:pPr>
    </w:p>
    <w:p w:rsidR="00C46E38" w:rsidRPr="005E3044" w:rsidRDefault="00C46E38" w:rsidP="00C46E38">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bCs/>
          <w:color w:val="auto"/>
          <w:sz w:val="40"/>
          <w:szCs w:val="28"/>
          <w:lang w:val="uk-UA" w:bidi="ar-SA"/>
        </w:rPr>
        <w:t xml:space="preserve">Освітня програма </w:t>
      </w:r>
    </w:p>
    <w:p w:rsidR="00C46E38" w:rsidRPr="005E3044" w:rsidRDefault="00C46E38" w:rsidP="00C46E38">
      <w:pPr>
        <w:widowControl/>
        <w:ind w:right="85"/>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C46E38" w:rsidRPr="00E51DA7" w:rsidRDefault="00C46E38" w:rsidP="00C46E38">
      <w:pPr>
        <w:widowControl/>
        <w:ind w:right="85"/>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2018/2019 навчальний рік</w:t>
      </w:r>
    </w:p>
    <w:p w:rsidR="00373BC0" w:rsidRPr="005E3044" w:rsidRDefault="00373BC0" w:rsidP="00373BC0">
      <w:pPr>
        <w:widowControl/>
        <w:ind w:right="85"/>
        <w:jc w:val="center"/>
        <w:rPr>
          <w:rFonts w:ascii="Times New Roman" w:eastAsia="Calibri" w:hAnsi="Times New Roman" w:cs="Times New Roman"/>
          <w:b/>
          <w:bCs/>
          <w:color w:val="auto"/>
          <w:sz w:val="40"/>
          <w:szCs w:val="28"/>
          <w:lang w:val="uk-UA" w:bidi="ar-SA"/>
        </w:rPr>
      </w:pPr>
    </w:p>
    <w:p w:rsidR="00373BC0" w:rsidRPr="005E3044" w:rsidRDefault="00373BC0" w:rsidP="00373BC0">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І</w:t>
      </w:r>
      <w:r>
        <w:rPr>
          <w:rFonts w:ascii="Times New Roman" w:eastAsia="Calibri" w:hAnsi="Times New Roman" w:cs="Times New Roman"/>
          <w:b/>
          <w:bCs/>
          <w:color w:val="auto"/>
          <w:sz w:val="40"/>
          <w:szCs w:val="28"/>
          <w:lang w:val="uk-UA" w:bidi="ar-SA"/>
        </w:rPr>
        <w:t>І</w:t>
      </w:r>
      <w:r w:rsidRPr="005E3044">
        <w:rPr>
          <w:rFonts w:ascii="Times New Roman" w:eastAsia="Calibri" w:hAnsi="Times New Roman" w:cs="Times New Roman"/>
          <w:b/>
          <w:bCs/>
          <w:color w:val="auto"/>
          <w:sz w:val="40"/>
          <w:szCs w:val="28"/>
          <w:lang w:val="uk-UA" w:bidi="ar-SA"/>
        </w:rPr>
        <w:t xml:space="preserve"> ступінь</w:t>
      </w:r>
    </w:p>
    <w:p w:rsidR="00373BC0" w:rsidRPr="008D60A8" w:rsidRDefault="00373BC0" w:rsidP="00373BC0">
      <w:pPr>
        <w:widowControl/>
        <w:ind w:right="85"/>
        <w:jc w:val="center"/>
        <w:rPr>
          <w:rFonts w:ascii="Times New Roman" w:eastAsia="Calibri" w:hAnsi="Times New Roman" w:cs="Times New Roman"/>
          <w:b/>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373BC0" w:rsidRDefault="00373BC0" w:rsidP="00373BC0">
      <w:pPr>
        <w:widowControl/>
        <w:ind w:right="85"/>
        <w:jc w:val="center"/>
        <w:rPr>
          <w:rFonts w:ascii="Times New Roman" w:eastAsia="Calibri" w:hAnsi="Times New Roman" w:cs="Times New Roman"/>
          <w:bCs/>
          <w:color w:val="auto"/>
          <w:sz w:val="28"/>
          <w:szCs w:val="28"/>
          <w:lang w:val="uk-UA" w:bidi="ar-SA"/>
        </w:rPr>
      </w:pPr>
    </w:p>
    <w:p w:rsidR="00C46E38" w:rsidRDefault="00C46E38" w:rsidP="00373BC0">
      <w:pPr>
        <w:widowControl/>
        <w:ind w:right="85"/>
        <w:jc w:val="center"/>
        <w:rPr>
          <w:rFonts w:ascii="Times New Roman" w:eastAsia="Calibri" w:hAnsi="Times New Roman" w:cs="Times New Roman"/>
          <w:b/>
          <w:bCs/>
          <w:color w:val="auto"/>
          <w:sz w:val="28"/>
          <w:szCs w:val="28"/>
          <w:lang w:val="uk-UA" w:bidi="ar-SA"/>
        </w:rPr>
      </w:pPr>
    </w:p>
    <w:p w:rsidR="00373BC0" w:rsidRPr="009D1346" w:rsidRDefault="00373BC0" w:rsidP="00373BC0">
      <w:pPr>
        <w:widowControl/>
        <w:ind w:right="85"/>
        <w:jc w:val="center"/>
        <w:rPr>
          <w:rFonts w:ascii="Times New Roman" w:eastAsia="Calibri" w:hAnsi="Times New Roman" w:cs="Times New Roman"/>
          <w:b/>
          <w:color w:val="auto"/>
          <w:sz w:val="28"/>
          <w:szCs w:val="28"/>
          <w:lang w:val="uk-UA" w:bidi="ar-SA"/>
        </w:rPr>
      </w:pPr>
      <w:r w:rsidRPr="009D1346">
        <w:rPr>
          <w:rFonts w:ascii="Times New Roman" w:eastAsia="Calibri" w:hAnsi="Times New Roman" w:cs="Times New Roman"/>
          <w:b/>
          <w:bCs/>
          <w:color w:val="auto"/>
          <w:sz w:val="28"/>
          <w:szCs w:val="28"/>
          <w:lang w:val="uk-UA" w:bidi="ar-SA"/>
        </w:rPr>
        <w:lastRenderedPageBreak/>
        <w:t xml:space="preserve">Загальні положення освітньої програми </w:t>
      </w:r>
      <w:r w:rsidRPr="009D1346">
        <w:rPr>
          <w:rFonts w:ascii="Times New Roman" w:eastAsia="Calibri" w:hAnsi="Times New Roman" w:cs="Times New Roman"/>
          <w:b/>
          <w:bCs/>
          <w:color w:val="auto"/>
          <w:sz w:val="28"/>
          <w:szCs w:val="28"/>
          <w:lang w:val="uk-UA" w:bidi="ar-SA"/>
        </w:rPr>
        <w:br/>
        <w:t>І</w:t>
      </w:r>
      <w:r>
        <w:rPr>
          <w:rFonts w:ascii="Times New Roman" w:eastAsia="Calibri" w:hAnsi="Times New Roman" w:cs="Times New Roman"/>
          <w:b/>
          <w:bCs/>
          <w:color w:val="auto"/>
          <w:sz w:val="28"/>
          <w:szCs w:val="28"/>
          <w:lang w:val="uk-UA" w:bidi="ar-SA"/>
        </w:rPr>
        <w:t>І</w:t>
      </w:r>
      <w:r w:rsidRPr="009D1346">
        <w:rPr>
          <w:rFonts w:ascii="Times New Roman" w:eastAsia="Calibri" w:hAnsi="Times New Roman" w:cs="Times New Roman"/>
          <w:b/>
          <w:bCs/>
          <w:color w:val="auto"/>
          <w:sz w:val="28"/>
          <w:szCs w:val="28"/>
          <w:lang w:val="uk-UA" w:bidi="ar-SA"/>
        </w:rPr>
        <w:t xml:space="preserve">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B233D"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w:t>
      </w:r>
      <w:proofErr w:type="spellStart"/>
      <w:r w:rsidR="00C46E38">
        <w:rPr>
          <w:rFonts w:ascii="Times New Roman" w:eastAsia="Calibri" w:hAnsi="Times New Roman" w:cs="Times New Roman"/>
          <w:color w:val="auto"/>
          <w:sz w:val="28"/>
          <w:szCs w:val="28"/>
          <w:lang w:val="uk-UA" w:bidi="ar-SA"/>
        </w:rPr>
        <w:t>Бабинецько</w:t>
      </w:r>
      <w:r>
        <w:rPr>
          <w:rFonts w:ascii="Times New Roman" w:eastAsia="Calibri" w:hAnsi="Times New Roman" w:cs="Times New Roman"/>
          <w:color w:val="auto"/>
          <w:sz w:val="28"/>
          <w:szCs w:val="28"/>
          <w:lang w:val="uk-UA" w:bidi="ar-SA"/>
        </w:rPr>
        <w:t>ї</w:t>
      </w:r>
      <w:proofErr w:type="spellEnd"/>
      <w:r>
        <w:rPr>
          <w:rFonts w:ascii="Times New Roman" w:eastAsia="Calibri" w:hAnsi="Times New Roman" w:cs="Times New Roman"/>
          <w:color w:val="auto"/>
          <w:sz w:val="28"/>
          <w:szCs w:val="28"/>
          <w:lang w:val="uk-UA" w:bidi="ar-SA"/>
        </w:rPr>
        <w:t xml:space="preserve"> ЗОШ І-ІІІ ступенів для </w:t>
      </w:r>
      <w:r w:rsidR="00523D1A" w:rsidRPr="00523D1A">
        <w:rPr>
          <w:rFonts w:ascii="Times New Roman" w:eastAsia="Calibri" w:hAnsi="Times New Roman" w:cs="Times New Roman"/>
          <w:color w:val="auto"/>
          <w:sz w:val="28"/>
          <w:szCs w:val="28"/>
          <w:lang w:val="uk-UA" w:bidi="ar-SA"/>
        </w:rPr>
        <w:t>ІІ ступеня (базова середня освіта) розроблена на виконання Закону України «Про освіту»</w:t>
      </w:r>
      <w:r w:rsidR="00373BC0">
        <w:rPr>
          <w:rFonts w:ascii="Times New Roman" w:eastAsia="Calibri" w:hAnsi="Times New Roman" w:cs="Times New Roman"/>
          <w:color w:val="auto"/>
          <w:sz w:val="28"/>
          <w:szCs w:val="28"/>
          <w:lang w:val="uk-UA" w:bidi="ar-SA"/>
        </w:rPr>
        <w:t>,</w:t>
      </w:r>
      <w:r w:rsidR="00373BC0" w:rsidRPr="00373BC0">
        <w:rPr>
          <w:rFonts w:ascii="Times New Roman" w:eastAsia="Calibri" w:hAnsi="Times New Roman" w:cs="Times New Roman"/>
          <w:color w:val="auto"/>
          <w:sz w:val="28"/>
          <w:szCs w:val="28"/>
          <w:lang w:val="uk-UA" w:bidi="ar-SA"/>
        </w:rPr>
        <w:t xml:space="preserve"> </w:t>
      </w:r>
      <w:r w:rsidR="00373BC0">
        <w:rPr>
          <w:rFonts w:ascii="Times New Roman" w:eastAsia="Calibri" w:hAnsi="Times New Roman" w:cs="Times New Roman"/>
          <w:color w:val="auto"/>
          <w:sz w:val="28"/>
          <w:szCs w:val="28"/>
          <w:lang w:val="uk-UA" w:bidi="ar-SA"/>
        </w:rPr>
        <w:t>наказу Міністерства освіти і науки України від 20 квітня 2018 року № 405 "Про затвердження типової освітньої програми закладів загальної середньої освіти ІІ ступеня"</w:t>
      </w:r>
      <w:r w:rsidR="00373BC0" w:rsidRPr="00523D1A">
        <w:rPr>
          <w:rFonts w:ascii="Times New Roman" w:eastAsia="Calibri" w:hAnsi="Times New Roman" w:cs="Times New Roman"/>
          <w:color w:val="auto"/>
          <w:sz w:val="28"/>
          <w:szCs w:val="28"/>
          <w:lang w:val="uk-UA" w:bidi="ar-SA"/>
        </w:rPr>
        <w:t xml:space="preserve"> </w:t>
      </w:r>
      <w:r w:rsidR="00523D1A" w:rsidRPr="00523D1A">
        <w:rPr>
          <w:rFonts w:ascii="Times New Roman" w:eastAsia="Calibri" w:hAnsi="Times New Roman" w:cs="Times New Roman"/>
          <w:color w:val="auto"/>
          <w:sz w:val="28"/>
          <w:szCs w:val="28"/>
          <w:lang w:val="uk-UA" w:bidi="ar-SA"/>
        </w:rPr>
        <w:t xml:space="preserve">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5B233D"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світня програма базової с</w:t>
      </w:r>
      <w:r>
        <w:rPr>
          <w:rFonts w:ascii="Times New Roman" w:eastAsia="Calibri" w:hAnsi="Times New Roman" w:cs="Times New Roman"/>
          <w:color w:val="auto"/>
          <w:sz w:val="28"/>
          <w:szCs w:val="28"/>
          <w:lang w:val="uk-UA" w:bidi="ar-SA"/>
        </w:rPr>
        <w:t>ередньої освіти (далі - О</w:t>
      </w:r>
      <w:r w:rsidR="00523D1A" w:rsidRPr="00523D1A">
        <w:rPr>
          <w:rFonts w:ascii="Times New Roman" w:eastAsia="Calibri" w:hAnsi="Times New Roman" w:cs="Times New Roman"/>
          <w:color w:val="auto"/>
          <w:sz w:val="28"/>
          <w:szCs w:val="28"/>
          <w:lang w:val="uk-UA" w:bidi="ar-SA"/>
        </w:rPr>
        <w:t xml:space="preserve">світня програма)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5B233D"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визначає: </w:t>
      </w:r>
    </w:p>
    <w:p w:rsidR="00523D1A" w:rsidRPr="00C46E38" w:rsidRDefault="00523D1A" w:rsidP="00C46E38">
      <w:pPr>
        <w:pStyle w:val="a7"/>
        <w:numPr>
          <w:ilvl w:val="0"/>
          <w:numId w:val="9"/>
        </w:numPr>
        <w:tabs>
          <w:tab w:val="left" w:pos="993"/>
        </w:tabs>
        <w:jc w:val="both"/>
        <w:rPr>
          <w:rFonts w:ascii="Times New Roman" w:hAnsi="Times New Roman"/>
          <w:sz w:val="28"/>
          <w:szCs w:val="28"/>
        </w:rPr>
      </w:pPr>
      <w:r w:rsidRPr="00C46E38">
        <w:rPr>
          <w:rFonts w:ascii="Times New Roman" w:hAnsi="Times New Roman"/>
          <w:sz w:val="28"/>
          <w:szCs w:val="28"/>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 (</w:t>
      </w:r>
      <w:r w:rsidR="00A45761">
        <w:rPr>
          <w:rFonts w:ascii="Times New Roman" w:hAnsi="Times New Roman"/>
          <w:sz w:val="28"/>
          <w:szCs w:val="28"/>
        </w:rPr>
        <w:t>Додаток 1</w:t>
      </w:r>
      <w:r w:rsidRPr="00C46E38">
        <w:rPr>
          <w:rFonts w:ascii="Times New Roman" w:hAnsi="Times New Roman"/>
          <w:sz w:val="28"/>
          <w:szCs w:val="28"/>
        </w:rPr>
        <w:t>);</w:t>
      </w:r>
    </w:p>
    <w:p w:rsidR="00523D1A" w:rsidRPr="00C46E38" w:rsidRDefault="00373BC0" w:rsidP="00C46E38">
      <w:pPr>
        <w:pStyle w:val="a7"/>
        <w:numPr>
          <w:ilvl w:val="0"/>
          <w:numId w:val="9"/>
        </w:numPr>
        <w:tabs>
          <w:tab w:val="left" w:pos="993"/>
        </w:tabs>
        <w:jc w:val="both"/>
        <w:rPr>
          <w:rFonts w:ascii="Times New Roman" w:hAnsi="Times New Roman"/>
          <w:sz w:val="28"/>
          <w:szCs w:val="28"/>
        </w:rPr>
      </w:pPr>
      <w:r w:rsidRPr="00C46E38">
        <w:rPr>
          <w:rFonts w:ascii="Times New Roman" w:hAnsi="Times New Roman"/>
          <w:sz w:val="28"/>
          <w:szCs w:val="28"/>
        </w:rPr>
        <w:t>очікувані результати навчання учнів подані в рамках навчальних програм, які мають гриф «Затверджено Міністерством освіти і науки України» і розміще</w:t>
      </w:r>
      <w:r w:rsidR="00B848BF">
        <w:rPr>
          <w:rFonts w:ascii="Times New Roman" w:hAnsi="Times New Roman"/>
          <w:sz w:val="28"/>
          <w:szCs w:val="28"/>
        </w:rPr>
        <w:t xml:space="preserve">ні на офіційному </w:t>
      </w:r>
      <w:proofErr w:type="spellStart"/>
      <w:r w:rsidR="00B848BF">
        <w:rPr>
          <w:rFonts w:ascii="Times New Roman" w:hAnsi="Times New Roman"/>
          <w:sz w:val="28"/>
          <w:szCs w:val="28"/>
        </w:rPr>
        <w:t>веб-сайті</w:t>
      </w:r>
      <w:proofErr w:type="spellEnd"/>
      <w:r w:rsidR="00B848BF">
        <w:rPr>
          <w:rFonts w:ascii="Times New Roman" w:hAnsi="Times New Roman"/>
          <w:sz w:val="28"/>
          <w:szCs w:val="28"/>
        </w:rPr>
        <w:t xml:space="preserve"> МОН</w:t>
      </w:r>
      <w:r w:rsidR="00523D1A" w:rsidRPr="00C46E38">
        <w:rPr>
          <w:rFonts w:ascii="Times New Roman" w:hAnsi="Times New Roman"/>
          <w:sz w:val="28"/>
          <w:szCs w:val="28"/>
        </w:rPr>
        <w:t xml:space="preserve">; </w:t>
      </w:r>
    </w:p>
    <w:p w:rsidR="00523D1A" w:rsidRPr="00C46E38" w:rsidRDefault="00523D1A" w:rsidP="00C46E38">
      <w:pPr>
        <w:pStyle w:val="a7"/>
        <w:numPr>
          <w:ilvl w:val="0"/>
          <w:numId w:val="9"/>
        </w:numPr>
        <w:tabs>
          <w:tab w:val="left" w:pos="993"/>
        </w:tabs>
        <w:jc w:val="both"/>
        <w:rPr>
          <w:rFonts w:ascii="Times New Roman" w:hAnsi="Times New Roman"/>
          <w:sz w:val="28"/>
          <w:szCs w:val="28"/>
        </w:rPr>
      </w:pPr>
      <w:r w:rsidRPr="00C46E38">
        <w:rPr>
          <w:rFonts w:ascii="Times New Roman" w:hAnsi="Times New Roman"/>
          <w:sz w:val="28"/>
          <w:szCs w:val="28"/>
        </w:rPr>
        <w:t>форми організації освітнього процесу та інструменти системи внутрішнього забезпечення якості освіти;</w:t>
      </w:r>
    </w:p>
    <w:p w:rsidR="00523D1A" w:rsidRPr="00C46E38" w:rsidRDefault="00523D1A" w:rsidP="00C46E38">
      <w:pPr>
        <w:pStyle w:val="a7"/>
        <w:numPr>
          <w:ilvl w:val="0"/>
          <w:numId w:val="9"/>
        </w:numPr>
        <w:tabs>
          <w:tab w:val="left" w:pos="993"/>
        </w:tabs>
        <w:jc w:val="both"/>
        <w:rPr>
          <w:rFonts w:ascii="Times New Roman" w:hAnsi="Times New Roman"/>
          <w:sz w:val="28"/>
          <w:szCs w:val="28"/>
        </w:rPr>
      </w:pPr>
      <w:r w:rsidRPr="00C46E38">
        <w:rPr>
          <w:rFonts w:ascii="Times New Roman" w:hAnsi="Times New Roman"/>
          <w:sz w:val="28"/>
          <w:szCs w:val="28"/>
        </w:rPr>
        <w:t>вимоги до осіб, які можуть розп</w:t>
      </w:r>
      <w:r w:rsidR="005B233D" w:rsidRPr="00C46E38">
        <w:rPr>
          <w:rFonts w:ascii="Times New Roman" w:hAnsi="Times New Roman"/>
          <w:sz w:val="28"/>
          <w:szCs w:val="28"/>
        </w:rPr>
        <w:t>очати навчання за цією О</w:t>
      </w:r>
      <w:r w:rsidRPr="00C46E38">
        <w:rPr>
          <w:rFonts w:ascii="Times New Roman" w:hAnsi="Times New Roman"/>
          <w:sz w:val="28"/>
          <w:szCs w:val="28"/>
        </w:rPr>
        <w:t>світньою програмою.</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B233D">
        <w:rPr>
          <w:rFonts w:ascii="Times New Roman" w:eastAsia="Calibri" w:hAnsi="Times New Roman" w:cs="Times New Roman"/>
          <w:b/>
          <w:i/>
          <w:color w:val="auto"/>
          <w:sz w:val="28"/>
          <w:szCs w:val="28"/>
          <w:lang w:val="uk-UA" w:bidi="ar-SA"/>
        </w:rPr>
        <w:t>Загальний обсяг навчального навантаження та тривалість і взаємозв’язки освітніх галузей, предметів, дисциплін</w:t>
      </w:r>
      <w:r w:rsidRPr="005B233D">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w:t>
      </w:r>
      <w:r w:rsidR="005B233D">
        <w:rPr>
          <w:rFonts w:ascii="Times New Roman" w:eastAsia="Calibri" w:hAnsi="Times New Roman" w:cs="Times New Roman"/>
          <w:color w:val="auto"/>
          <w:sz w:val="28"/>
          <w:szCs w:val="28"/>
          <w:lang w:val="uk-UA" w:bidi="ar-SA"/>
        </w:rPr>
        <w:t xml:space="preserve">07,5 годин/навчальний рік, для </w:t>
      </w:r>
      <w:r w:rsidRPr="00523D1A">
        <w:rPr>
          <w:rFonts w:ascii="Times New Roman" w:eastAsia="Calibri" w:hAnsi="Times New Roman" w:cs="Times New Roman"/>
          <w:color w:val="auto"/>
          <w:sz w:val="28"/>
          <w:szCs w:val="28"/>
          <w:lang w:val="uk-UA" w:bidi="ar-SA"/>
        </w:rP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005B233D">
        <w:rPr>
          <w:rFonts w:ascii="Times New Roman" w:eastAsia="Calibri" w:hAnsi="Times New Roman" w:cs="Times New Roman"/>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планах ІІ ступеня (далі –навчальний план). </w:t>
      </w:r>
    </w:p>
    <w:p w:rsid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FD52CA" w:rsidP="00523D1A">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Мовою навчання у закладі є українська, тому за основу взято навчальний план для закладів з українською мовою навчання</w:t>
      </w:r>
      <w:r w:rsidR="00523D1A" w:rsidRPr="00523D1A">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w:t>
      </w:r>
      <w:r w:rsidR="00373BC0">
        <w:rPr>
          <w:rFonts w:ascii="Times New Roman" w:eastAsia="Calibri" w:hAnsi="Times New Roman" w:cs="Times New Roman"/>
          <w:color w:val="auto"/>
          <w:sz w:val="28"/>
          <w:szCs w:val="28"/>
          <w:lang w:val="uk-UA" w:bidi="ar-SA"/>
        </w:rPr>
        <w:t xml:space="preserve">За </w:t>
      </w:r>
      <w:r w:rsidR="00C46E38">
        <w:rPr>
          <w:rFonts w:ascii="Times New Roman" w:eastAsia="Calibri" w:hAnsi="Times New Roman" w:cs="Times New Roman"/>
          <w:color w:val="auto"/>
          <w:sz w:val="28"/>
          <w:szCs w:val="28"/>
          <w:lang w:val="uk-UA" w:bidi="ar-SA"/>
        </w:rPr>
        <w:t>бажанням батьків та з метою дотримання наступності у 9 класі</w:t>
      </w:r>
      <w:r>
        <w:rPr>
          <w:rFonts w:ascii="Times New Roman" w:eastAsia="Calibri" w:hAnsi="Times New Roman" w:cs="Times New Roman"/>
          <w:color w:val="auto"/>
          <w:sz w:val="28"/>
          <w:szCs w:val="28"/>
          <w:lang w:val="uk-UA" w:bidi="ar-SA"/>
        </w:rPr>
        <w:t xml:space="preserve"> вивчається російська мова як друга іноземна</w:t>
      </w:r>
      <w:r w:rsidR="00C46E38">
        <w:rPr>
          <w:rFonts w:ascii="Times New Roman" w:eastAsia="Calibri" w:hAnsi="Times New Roman" w:cs="Times New Roman"/>
          <w:color w:val="auto"/>
          <w:sz w:val="28"/>
          <w:szCs w:val="28"/>
          <w:lang w:val="uk-UA" w:bidi="ar-SA"/>
        </w:rPr>
        <w:t xml:space="preserve"> у вигляді курсу за вибором</w:t>
      </w:r>
      <w:r>
        <w:rPr>
          <w:rFonts w:ascii="Times New Roman" w:eastAsia="Calibri" w:hAnsi="Times New Roman" w:cs="Times New Roman"/>
          <w:color w:val="auto"/>
          <w:sz w:val="28"/>
          <w:szCs w:val="28"/>
          <w:lang w:val="uk-UA" w:bidi="ar-SA"/>
        </w:rPr>
        <w:t>.</w:t>
      </w:r>
    </w:p>
    <w:p w:rsidR="00523D1A" w:rsidRPr="00523D1A" w:rsidRDefault="00523D1A" w:rsidP="00C46E38">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навчальних планів </w:t>
      </w:r>
      <w:r w:rsidR="00C46E38">
        <w:rPr>
          <w:rFonts w:ascii="Times New Roman" w:eastAsia="Calibri" w:hAnsi="Times New Roman" w:cs="Times New Roman"/>
          <w:color w:val="auto"/>
          <w:sz w:val="28"/>
          <w:szCs w:val="28"/>
          <w:lang w:val="uk-UA" w:bidi="ar-SA"/>
        </w:rPr>
        <w:t xml:space="preserve">у 8, 9-му класах за бажанням батьків та учнів, з метою </w:t>
      </w:r>
      <w:r w:rsidR="00F839DD">
        <w:rPr>
          <w:rFonts w:ascii="Times New Roman" w:eastAsia="Calibri" w:hAnsi="Times New Roman" w:cs="Times New Roman"/>
          <w:color w:val="auto"/>
          <w:sz w:val="28"/>
          <w:szCs w:val="28"/>
          <w:lang w:val="uk-UA" w:bidi="ar-SA"/>
        </w:rPr>
        <w:t xml:space="preserve">якісного засвоєння програмового матеріалу класи будуть ділитися на групи з </w:t>
      </w:r>
      <w:r w:rsidR="00C46E38">
        <w:rPr>
          <w:rFonts w:ascii="Times New Roman" w:eastAsia="Calibri" w:hAnsi="Times New Roman" w:cs="Times New Roman"/>
          <w:color w:val="auto"/>
          <w:sz w:val="28"/>
          <w:szCs w:val="28"/>
          <w:lang w:val="uk-UA" w:bidi="ar-SA"/>
        </w:rPr>
        <w:t>таких предметів як українська мова, алгебра, англійська мова</w:t>
      </w:r>
      <w:r w:rsidR="00E4076F">
        <w:rPr>
          <w:rFonts w:ascii="Times New Roman" w:eastAsia="Calibri" w:hAnsi="Times New Roman" w:cs="Times New Roman"/>
          <w:color w:val="auto"/>
          <w:sz w:val="28"/>
          <w:szCs w:val="28"/>
          <w:lang w:val="uk-UA" w:bidi="ar-SA"/>
        </w:rPr>
        <w:t xml:space="preserve"> (</w:t>
      </w:r>
      <w:r w:rsidR="00B848BF" w:rsidRPr="00B848BF">
        <w:rPr>
          <w:rFonts w:ascii="Times New Roman" w:eastAsia="Calibri" w:hAnsi="Times New Roman" w:cs="Times New Roman"/>
          <w:color w:val="auto"/>
          <w:sz w:val="28"/>
          <w:szCs w:val="28"/>
          <w:lang w:val="uk-UA" w:bidi="ar-SA"/>
        </w:rPr>
        <w:t>Додаток 1</w:t>
      </w:r>
      <w:r w:rsidR="00E4076F" w:rsidRPr="00B848BF">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Default="00523D1A" w:rsidP="00523D1A">
      <w:pPr>
        <w:widowControl/>
        <w:ind w:right="85"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w:t>
      </w:r>
      <w:r w:rsidR="004B467A">
        <w:rPr>
          <w:rFonts w:ascii="Times New Roman" w:eastAsia="Calibri" w:hAnsi="Times New Roman" w:cs="Times New Roman"/>
          <w:color w:val="auto"/>
          <w:sz w:val="28"/>
          <w:szCs w:val="28"/>
          <w:lang w:val="uk-UA" w:bidi="ar-SA"/>
        </w:rPr>
        <w:t>ІІ ступеня</w:t>
      </w:r>
      <w:r w:rsidRPr="00523D1A">
        <w:rPr>
          <w:rFonts w:ascii="Times New Roman" w:eastAsia="Calibri" w:hAnsi="Times New Roman" w:cs="Times New Roman"/>
          <w:color w:val="auto"/>
          <w:sz w:val="28"/>
          <w:szCs w:val="28"/>
          <w:lang w:val="uk-UA" w:bidi="ar-SA"/>
        </w:rPr>
        <w:t xml:space="preserve"> </w:t>
      </w:r>
      <w:r w:rsidR="004B467A">
        <w:rPr>
          <w:rFonts w:ascii="Times New Roman" w:eastAsia="Calibri" w:hAnsi="Times New Roman" w:cs="Times New Roman"/>
          <w:color w:val="auto"/>
          <w:sz w:val="28"/>
          <w:szCs w:val="28"/>
          <w:lang w:val="uk-UA" w:bidi="ar-SA"/>
        </w:rPr>
        <w:t>містять</w:t>
      </w:r>
      <w:r w:rsidRPr="00523D1A">
        <w:rPr>
          <w:rFonts w:ascii="Times New Roman" w:eastAsia="Calibri" w:hAnsi="Times New Roman" w:cs="Times New Roman"/>
          <w:color w:val="auto"/>
          <w:sz w:val="28"/>
          <w:szCs w:val="28"/>
          <w:lang w:val="uk-UA" w:bidi="ar-SA"/>
        </w:rPr>
        <w:t xml:space="preserve"> усі предмети інваріантної складової, передбачені </w:t>
      </w:r>
      <w:r w:rsidR="00373BC0">
        <w:rPr>
          <w:rFonts w:ascii="Times New Roman" w:eastAsia="Calibri" w:hAnsi="Times New Roman" w:cs="Times New Roman"/>
          <w:color w:val="auto"/>
          <w:sz w:val="28"/>
          <w:szCs w:val="28"/>
          <w:lang w:val="uk-UA" w:bidi="ar-SA"/>
        </w:rPr>
        <w:t>таблицею 1 до т</w:t>
      </w:r>
      <w:r w:rsidR="00373BC0" w:rsidRPr="00523D1A">
        <w:rPr>
          <w:rFonts w:ascii="Times New Roman" w:eastAsia="Calibri" w:hAnsi="Times New Roman" w:cs="Times New Roman"/>
          <w:color w:val="auto"/>
          <w:sz w:val="28"/>
          <w:szCs w:val="28"/>
          <w:lang w:val="uk-UA" w:bidi="ar-SA"/>
        </w:rPr>
        <w:t>ипової освітньої програми</w:t>
      </w:r>
      <w:r w:rsidR="00373BC0">
        <w:rPr>
          <w:rFonts w:ascii="Times New Roman" w:eastAsia="Calibri" w:hAnsi="Times New Roman" w:cs="Times New Roman"/>
          <w:color w:val="auto"/>
          <w:sz w:val="28"/>
          <w:szCs w:val="28"/>
          <w:lang w:val="uk-UA" w:bidi="ar-SA"/>
        </w:rPr>
        <w:t>, затвердженої наказом Міністерства освіти і науки України від 20.04.2018 №405</w:t>
      </w:r>
    </w:p>
    <w:p w:rsidR="00BE6B7A" w:rsidRPr="00E4076F" w:rsidRDefault="00BE6B7A" w:rsidP="00523D1A">
      <w:pPr>
        <w:widowControl/>
        <w:ind w:right="85" w:firstLine="709"/>
        <w:jc w:val="both"/>
        <w:rPr>
          <w:rFonts w:ascii="Times New Roman" w:eastAsia="Calibri" w:hAnsi="Times New Roman" w:cs="Times New Roman"/>
          <w:color w:val="auto"/>
          <w:sz w:val="28"/>
          <w:szCs w:val="28"/>
          <w:lang w:val="uk-UA" w:bidi="ar-SA"/>
        </w:rPr>
      </w:pPr>
      <w:r w:rsidRPr="00E4076F">
        <w:rPr>
          <w:rFonts w:ascii="Times New Roman" w:eastAsia="Calibri" w:hAnsi="Times New Roman" w:cs="Times New Roman"/>
          <w:color w:val="auto"/>
          <w:sz w:val="28"/>
          <w:szCs w:val="28"/>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BE6B7A" w:rsidRPr="00E4076F" w:rsidRDefault="00BE6B7A" w:rsidP="00523D1A">
      <w:pPr>
        <w:widowControl/>
        <w:ind w:right="85" w:firstLine="709"/>
        <w:jc w:val="both"/>
        <w:rPr>
          <w:rFonts w:ascii="Calibri" w:eastAsia="Calibri" w:hAnsi="Calibri" w:cs="Times New Roman"/>
          <w:color w:val="auto"/>
          <w:sz w:val="28"/>
          <w:szCs w:val="28"/>
          <w:lang w:val="uk-UA" w:bidi="ar-SA"/>
        </w:rPr>
      </w:pPr>
      <w:r w:rsidRPr="00E4076F">
        <w:rPr>
          <w:rFonts w:ascii="Times New Roman" w:eastAsia="Calibri" w:hAnsi="Times New Roman" w:cs="Times New Roman"/>
          <w:color w:val="auto"/>
          <w:sz w:val="28"/>
          <w:szCs w:val="28"/>
          <w:lang w:val="uk-UA" w:bidi="ar-SA"/>
        </w:rPr>
        <w:t>В рамках галузі «</w:t>
      </w:r>
      <w:r w:rsidR="00E4076F">
        <w:rPr>
          <w:rFonts w:ascii="Times New Roman" w:eastAsia="Calibri" w:hAnsi="Times New Roman" w:cs="Times New Roman"/>
          <w:color w:val="auto"/>
          <w:sz w:val="28"/>
          <w:szCs w:val="28"/>
          <w:lang w:val="uk-UA" w:bidi="ar-SA"/>
        </w:rPr>
        <w:t xml:space="preserve">Мистецтво» </w:t>
      </w:r>
      <w:r w:rsidR="00DD3F82">
        <w:rPr>
          <w:rFonts w:ascii="Times New Roman" w:eastAsia="Calibri" w:hAnsi="Times New Roman" w:cs="Times New Roman"/>
          <w:color w:val="auto"/>
          <w:sz w:val="28"/>
          <w:szCs w:val="28"/>
          <w:lang w:val="uk-UA" w:bidi="ar-SA"/>
        </w:rPr>
        <w:t>у 5-7 класах</w:t>
      </w:r>
      <w:r w:rsidR="00E4076F">
        <w:rPr>
          <w:rFonts w:ascii="Times New Roman" w:eastAsia="Calibri" w:hAnsi="Times New Roman" w:cs="Times New Roman"/>
          <w:color w:val="auto"/>
          <w:sz w:val="28"/>
          <w:szCs w:val="28"/>
          <w:lang w:val="uk-UA" w:bidi="ar-SA"/>
        </w:rPr>
        <w:t xml:space="preserve"> викладаються</w:t>
      </w:r>
      <w:r w:rsidRPr="00E4076F">
        <w:rPr>
          <w:rFonts w:ascii="Times New Roman" w:eastAsia="Calibri" w:hAnsi="Times New Roman" w:cs="Times New Roman"/>
          <w:color w:val="auto"/>
          <w:sz w:val="28"/>
          <w:szCs w:val="28"/>
          <w:lang w:val="uk-UA" w:bidi="ar-SA"/>
        </w:rPr>
        <w:t xml:space="preserve"> окремі курси: «Музичне мистецтво» та «Образотворче мистецтво»</w:t>
      </w:r>
      <w:r w:rsidR="00DD3F82">
        <w:rPr>
          <w:rFonts w:ascii="Times New Roman" w:eastAsia="Calibri" w:hAnsi="Times New Roman" w:cs="Times New Roman"/>
          <w:color w:val="auto"/>
          <w:sz w:val="28"/>
          <w:szCs w:val="28"/>
          <w:lang w:val="uk-UA" w:bidi="ar-SA"/>
        </w:rPr>
        <w:t>. У 8-9 класі викладається курс «Мистецтво»</w:t>
      </w:r>
      <w:r w:rsidRPr="00E4076F">
        <w:rPr>
          <w:rFonts w:ascii="Times New Roman" w:eastAsia="Calibri" w:hAnsi="Times New Roman" w:cs="Times New Roman"/>
          <w:color w:val="auto"/>
          <w:sz w:val="28"/>
          <w:szCs w:val="28"/>
          <w:lang w:val="uk-UA" w:bidi="ar-SA"/>
        </w:rPr>
        <w:t>.</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73BC0" w:rsidRPr="00523D1A" w:rsidRDefault="00373BC0" w:rsidP="00373BC0">
      <w:pPr>
        <w:widowControl/>
        <w:shd w:val="clear" w:color="auto" w:fill="FFFFFF"/>
        <w:ind w:firstLine="709"/>
        <w:jc w:val="both"/>
        <w:rPr>
          <w:rFonts w:ascii="Times New Roman" w:eastAsia="Calibri" w:hAnsi="Times New Roman" w:cs="Times New Roman"/>
          <w:color w:val="auto"/>
          <w:sz w:val="28"/>
          <w:szCs w:val="28"/>
          <w:lang w:val="uk-UA" w:bidi="ar-SA"/>
        </w:rPr>
      </w:pPr>
      <w:r w:rsidRPr="006243FE">
        <w:rPr>
          <w:rFonts w:ascii="Times New Roman" w:eastAsia="Calibri" w:hAnsi="Times New Roman" w:cs="Times New Roman"/>
          <w:color w:val="auto"/>
          <w:sz w:val="28"/>
          <w:szCs w:val="28"/>
          <w:lang w:val="uk-UA" w:bidi="ar-SA"/>
        </w:rPr>
        <w:t>Змістове наповнення предмета «Фізична культура» сформоване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w:t>
      </w:r>
      <w:r w:rsidR="006243FE" w:rsidRPr="006243FE">
        <w:rPr>
          <w:rFonts w:ascii="Times New Roman" w:eastAsia="Calibri" w:hAnsi="Times New Roman" w:cs="Times New Roman"/>
          <w:color w:val="auto"/>
          <w:sz w:val="28"/>
          <w:szCs w:val="28"/>
          <w:lang w:val="uk-UA" w:bidi="ar-SA"/>
        </w:rPr>
        <w:t xml:space="preserve">гіональних та народних традицій </w:t>
      </w:r>
      <w:bookmarkStart w:id="0" w:name="_GoBack"/>
      <w:r w:rsidR="00DC2F76" w:rsidRPr="00850D73">
        <w:rPr>
          <w:rFonts w:ascii="Times New Roman" w:eastAsia="Calibri" w:hAnsi="Times New Roman" w:cs="Times New Roman"/>
          <w:color w:val="auto"/>
          <w:sz w:val="28"/>
          <w:szCs w:val="28"/>
          <w:lang w:val="uk-UA" w:bidi="ar-SA"/>
        </w:rPr>
        <w:t>(</w:t>
      </w:r>
      <w:r w:rsidR="002769E2" w:rsidRPr="002769E2">
        <w:rPr>
          <w:rFonts w:ascii="Times New Roman" w:eastAsia="Calibri" w:hAnsi="Times New Roman" w:cs="Times New Roman"/>
          <w:color w:val="auto"/>
          <w:sz w:val="28"/>
          <w:szCs w:val="28"/>
          <w:lang w:val="uk-UA" w:bidi="ar-SA"/>
        </w:rPr>
        <w:t>Додаток 2</w:t>
      </w:r>
      <w:r w:rsidR="006243FE" w:rsidRPr="00850D73">
        <w:rPr>
          <w:rFonts w:ascii="Times New Roman" w:eastAsia="Calibri" w:hAnsi="Times New Roman" w:cs="Times New Roman"/>
          <w:color w:val="auto"/>
          <w:sz w:val="28"/>
          <w:szCs w:val="28"/>
          <w:lang w:val="uk-UA" w:bidi="ar-SA"/>
        </w:rPr>
        <w:t>).</w:t>
      </w:r>
      <w:r w:rsidRPr="00850D73">
        <w:rPr>
          <w:rFonts w:ascii="Times New Roman" w:eastAsia="Calibri" w:hAnsi="Times New Roman" w:cs="Times New Roman"/>
          <w:color w:val="auto"/>
          <w:sz w:val="28"/>
          <w:szCs w:val="28"/>
          <w:lang w:val="uk-UA" w:bidi="ar-SA"/>
        </w:rPr>
        <w:t xml:space="preserve"> </w:t>
      </w:r>
      <w:bookmarkEnd w:id="0"/>
    </w:p>
    <w:p w:rsidR="00373BC0" w:rsidRPr="00523D1A" w:rsidRDefault="00373BC0" w:rsidP="00373BC0">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373BC0" w:rsidRPr="00523D1A" w:rsidRDefault="00373BC0" w:rsidP="00373BC0">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p>
    <w:p w:rsidR="00373BC0" w:rsidRPr="00523D1A" w:rsidRDefault="00373BC0" w:rsidP="00373BC0">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73BC0" w:rsidRPr="00082060" w:rsidRDefault="00373BC0" w:rsidP="00082060">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4B467A">
        <w:rPr>
          <w:rFonts w:ascii="Times New Roman" w:eastAsia="Calibri" w:hAnsi="Times New Roman" w:cs="Times New Roman"/>
          <w:b/>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p w:rsidR="00721802" w:rsidRDefault="00721802" w:rsidP="00523D1A">
      <w:pPr>
        <w:widowControl/>
        <w:ind w:firstLine="709"/>
        <w:jc w:val="both"/>
        <w:rPr>
          <w:rFonts w:ascii="Times New Roman" w:eastAsia="Times New Roman" w:hAnsi="Times New Roman" w:cs="Times New Roman"/>
          <w:color w:val="auto"/>
          <w:sz w:val="28"/>
          <w:szCs w:val="28"/>
          <w:highlight w:val="white"/>
          <w:lang w:val="uk-UA" w:bidi="ar-SA"/>
        </w:rPr>
      </w:pPr>
    </w:p>
    <w:p w:rsidR="00721802" w:rsidRDefault="00721802" w:rsidP="00523D1A">
      <w:pPr>
        <w:widowControl/>
        <w:ind w:firstLine="709"/>
        <w:jc w:val="both"/>
        <w:rPr>
          <w:rFonts w:ascii="Times New Roman" w:eastAsia="Times New Roman" w:hAnsi="Times New Roman" w:cs="Times New Roman"/>
          <w:color w:val="auto"/>
          <w:sz w:val="28"/>
          <w:szCs w:val="28"/>
          <w:highlight w:val="white"/>
          <w:lang w:val="uk-UA" w:bidi="ar-SA"/>
        </w:rPr>
      </w:pPr>
    </w:p>
    <w:p w:rsidR="00721802" w:rsidRDefault="00721802" w:rsidP="00523D1A">
      <w:pPr>
        <w:widowControl/>
        <w:ind w:firstLine="709"/>
        <w:jc w:val="both"/>
        <w:rPr>
          <w:rFonts w:ascii="Times New Roman" w:eastAsia="Times New Roman" w:hAnsi="Times New Roman" w:cs="Times New Roman"/>
          <w:color w:val="auto"/>
          <w:sz w:val="28"/>
          <w:szCs w:val="28"/>
          <w:highlight w:val="white"/>
          <w:lang w:val="uk-UA" w:bidi="ar-SA"/>
        </w:rPr>
      </w:pPr>
    </w:p>
    <w:p w:rsidR="00721802" w:rsidRPr="00523D1A" w:rsidRDefault="00721802"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F839D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F839D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F839D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w:t>
            </w:r>
            <w:r w:rsidRPr="00523D1A">
              <w:rPr>
                <w:rFonts w:ascii="Times New Roman" w:eastAsia="Times New Roman" w:hAnsi="Times New Roman" w:cs="Times New Roman"/>
                <w:color w:val="auto"/>
                <w:sz w:val="28"/>
                <w:szCs w:val="28"/>
                <w:highlight w:val="white"/>
                <w:lang w:val="uk-UA" w:bidi="ar-SA"/>
              </w:rPr>
              <w:lastRenderedPageBreak/>
              <w:t>(природними,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F839D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F839D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F839D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523D1A">
              <w:rPr>
                <w:rFonts w:ascii="Times New Roman" w:eastAsia="Times New Roman" w:hAnsi="Times New Roman" w:cs="Times New Roman"/>
                <w:color w:val="auto"/>
                <w:sz w:val="28"/>
                <w:szCs w:val="28"/>
                <w:highlight w:val="white"/>
                <w:lang w:val="uk-UA" w:bidi="ar-SA"/>
              </w:rPr>
              <w:lastRenderedPageBreak/>
              <w:t>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F839D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F839D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F839D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w:t>
            </w:r>
            <w:r w:rsidRPr="00523D1A">
              <w:rPr>
                <w:rFonts w:ascii="Times New Roman" w:eastAsia="Times New Roman" w:hAnsi="Times New Roman" w:cs="Times New Roman"/>
                <w:color w:val="auto"/>
                <w:sz w:val="28"/>
                <w:szCs w:val="28"/>
                <w:lang w:val="uk-UA" w:bidi="ar-SA"/>
              </w:rPr>
              <w:lastRenderedPageBreak/>
              <w:t>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F839DD"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21802" w:rsidRDefault="00721802" w:rsidP="00523D1A">
      <w:pPr>
        <w:widowControl/>
        <w:ind w:firstLine="709"/>
        <w:jc w:val="both"/>
        <w:rPr>
          <w:rFonts w:ascii="Times New Roman" w:eastAsia="Arial" w:hAnsi="Times New Roman" w:cs="Times New Roman"/>
          <w:sz w:val="28"/>
          <w:szCs w:val="28"/>
          <w:highlight w:val="white"/>
          <w:lang w:val="uk-UA" w:eastAsia="uk-UA" w:bidi="ar-SA"/>
        </w:rPr>
      </w:pPr>
    </w:p>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w:t>
      </w:r>
      <w:r w:rsidR="004B467A">
        <w:rPr>
          <w:rFonts w:ascii="Times New Roman" w:eastAsia="Arial" w:hAnsi="Times New Roman" w:cs="Times New Roman"/>
          <w:sz w:val="28"/>
          <w:szCs w:val="28"/>
          <w:highlight w:val="white"/>
          <w:lang w:val="uk-UA" w:eastAsia="uk-UA" w:bidi="ar-SA"/>
        </w:rPr>
        <w:t xml:space="preserve">а громадянська компетентності формуються </w:t>
      </w:r>
      <w:r w:rsidRPr="00523D1A">
        <w:rPr>
          <w:rFonts w:ascii="Times New Roman" w:eastAsia="Arial" w:hAnsi="Times New Roman" w:cs="Times New Roman"/>
          <w:sz w:val="28"/>
          <w:szCs w:val="28"/>
          <w:highlight w:val="white"/>
          <w:lang w:val="uk-UA" w:eastAsia="uk-UA" w:bidi="ar-SA"/>
        </w:rPr>
        <w:t xml:space="preserve">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окремих предметів та предметних циклів; їх врахов</w:t>
      </w:r>
      <w:r w:rsidR="004B467A">
        <w:rPr>
          <w:rFonts w:ascii="Times New Roman" w:eastAsia="Times New Roman" w:hAnsi="Times New Roman" w:cs="Arial"/>
          <w:sz w:val="28"/>
          <w:szCs w:val="28"/>
          <w:highlight w:val="white"/>
          <w:lang w:val="uk-UA" w:eastAsia="uk-UA" w:bidi="ar-SA"/>
        </w:rPr>
        <w:t>ано</w:t>
      </w:r>
      <w:r w:rsidRPr="00523D1A">
        <w:rPr>
          <w:rFonts w:ascii="Times New Roman" w:eastAsia="Times New Roman" w:hAnsi="Times New Roman" w:cs="Arial"/>
          <w:sz w:val="28"/>
          <w:szCs w:val="28"/>
          <w:highlight w:val="white"/>
          <w:lang w:val="uk-UA" w:eastAsia="uk-UA" w:bidi="ar-SA"/>
        </w:rPr>
        <w:t xml:space="preserve">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721802" w:rsidRDefault="00523D1A" w:rsidP="00721802">
      <w:pPr>
        <w:pStyle w:val="a7"/>
        <w:numPr>
          <w:ilvl w:val="0"/>
          <w:numId w:val="9"/>
        </w:numPr>
        <w:jc w:val="both"/>
        <w:rPr>
          <w:rFonts w:ascii="Times New Roman" w:eastAsia="Times New Roman" w:hAnsi="Times New Roman"/>
          <w:sz w:val="28"/>
          <w:szCs w:val="28"/>
          <w:highlight w:val="white"/>
        </w:rPr>
      </w:pPr>
      <w:r w:rsidRPr="00721802">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721802" w:rsidRDefault="00523D1A" w:rsidP="00721802">
      <w:pPr>
        <w:pStyle w:val="a7"/>
        <w:numPr>
          <w:ilvl w:val="0"/>
          <w:numId w:val="9"/>
        </w:numPr>
        <w:jc w:val="both"/>
        <w:rPr>
          <w:rFonts w:ascii="Times New Roman" w:eastAsia="Times New Roman" w:hAnsi="Times New Roman"/>
          <w:sz w:val="28"/>
          <w:szCs w:val="28"/>
          <w:highlight w:val="white"/>
        </w:rPr>
      </w:pPr>
      <w:r w:rsidRPr="00721802">
        <w:rPr>
          <w:rFonts w:ascii="Times New Roman" w:eastAsia="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721802">
        <w:rPr>
          <w:rFonts w:ascii="Times New Roman" w:eastAsia="Times New Roman" w:hAnsi="Times New Roman"/>
          <w:sz w:val="28"/>
          <w:szCs w:val="28"/>
          <w:highlight w:val="white"/>
        </w:rPr>
        <w:lastRenderedPageBreak/>
        <w:t>надпредметні</w:t>
      </w:r>
      <w:proofErr w:type="spellEnd"/>
      <w:r w:rsidRPr="00721802">
        <w:rPr>
          <w:rFonts w:ascii="Times New Roman" w:eastAsia="Times New Roman" w:hAnsi="Times New Roman"/>
          <w:sz w:val="28"/>
          <w:szCs w:val="28"/>
          <w:highlight w:val="white"/>
        </w:rPr>
        <w:t xml:space="preserve">, </w:t>
      </w:r>
      <w:proofErr w:type="spellStart"/>
      <w:r w:rsidRPr="00721802">
        <w:rPr>
          <w:rFonts w:ascii="Times New Roman" w:eastAsia="Times New Roman" w:hAnsi="Times New Roman"/>
          <w:sz w:val="28"/>
          <w:szCs w:val="28"/>
          <w:highlight w:val="white"/>
        </w:rPr>
        <w:t>міжкласові</w:t>
      </w:r>
      <w:proofErr w:type="spellEnd"/>
      <w:r w:rsidRPr="00721802">
        <w:rPr>
          <w:rFonts w:ascii="Times New Roman" w:eastAsia="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721802" w:rsidRDefault="00523D1A" w:rsidP="00721802">
      <w:pPr>
        <w:pStyle w:val="a7"/>
        <w:numPr>
          <w:ilvl w:val="0"/>
          <w:numId w:val="9"/>
        </w:numPr>
        <w:jc w:val="both"/>
        <w:rPr>
          <w:rFonts w:ascii="Times New Roman" w:eastAsia="Times New Roman" w:hAnsi="Times New Roman"/>
          <w:sz w:val="28"/>
          <w:szCs w:val="28"/>
          <w:highlight w:val="white"/>
        </w:rPr>
      </w:pPr>
      <w:r w:rsidRPr="00721802">
        <w:rPr>
          <w:rFonts w:ascii="Times New Roman" w:eastAsia="Times New Roman" w:hAnsi="Times New Roman"/>
          <w:sz w:val="28"/>
          <w:szCs w:val="28"/>
          <w:highlight w:val="white"/>
        </w:rPr>
        <w:t xml:space="preserve">предмети за вибором; </w:t>
      </w:r>
    </w:p>
    <w:p w:rsidR="00523D1A" w:rsidRPr="00721802" w:rsidRDefault="00523D1A" w:rsidP="00721802">
      <w:pPr>
        <w:pStyle w:val="a7"/>
        <w:numPr>
          <w:ilvl w:val="0"/>
          <w:numId w:val="9"/>
        </w:numPr>
        <w:jc w:val="both"/>
        <w:rPr>
          <w:rFonts w:ascii="Times New Roman" w:eastAsia="Times New Roman" w:hAnsi="Times New Roman"/>
          <w:sz w:val="28"/>
          <w:szCs w:val="28"/>
          <w:highlight w:val="white"/>
        </w:rPr>
      </w:pPr>
      <w:r w:rsidRPr="00721802">
        <w:rPr>
          <w:rFonts w:ascii="Times New Roman" w:eastAsia="Times New Roman" w:hAnsi="Times New Roman"/>
          <w:sz w:val="28"/>
          <w:szCs w:val="28"/>
          <w:highlight w:val="white"/>
        </w:rPr>
        <w:t xml:space="preserve">роботу в проектах; </w:t>
      </w:r>
    </w:p>
    <w:p w:rsidR="00523D1A" w:rsidRPr="00721802" w:rsidRDefault="00523D1A" w:rsidP="00721802">
      <w:pPr>
        <w:pStyle w:val="a7"/>
        <w:numPr>
          <w:ilvl w:val="0"/>
          <w:numId w:val="9"/>
        </w:numPr>
        <w:jc w:val="both"/>
        <w:rPr>
          <w:rFonts w:ascii="Times New Roman" w:eastAsia="Times New Roman" w:hAnsi="Times New Roman"/>
          <w:sz w:val="28"/>
          <w:szCs w:val="28"/>
          <w:highlight w:val="white"/>
        </w:rPr>
      </w:pPr>
      <w:r w:rsidRPr="00721802">
        <w:rPr>
          <w:rFonts w:ascii="Times New Roman" w:eastAsia="Times New Roman" w:hAnsi="Times New Roman"/>
          <w:sz w:val="28"/>
          <w:szCs w:val="28"/>
          <w:highlight w:val="white"/>
        </w:rPr>
        <w:t>позакласну навчальну роботу і роботу гуртків.</w:t>
      </w:r>
    </w:p>
    <w:tbl>
      <w:tblPr>
        <w:tblW w:w="1028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523D1A" w:rsidRPr="00523D1A" w:rsidTr="00721802">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F839DD" w:rsidTr="00721802">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F839DD" w:rsidTr="00721802">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F839DD" w:rsidTr="00721802">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F839DD" w:rsidTr="00721802">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373BC0" w:rsidRPr="00523D1A" w:rsidRDefault="00523D1A" w:rsidP="00721802">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523D1A">
        <w:rPr>
          <w:rFonts w:ascii="Times New Roman" w:eastAsia="Times New Roman" w:hAnsi="Times New Roman" w:cs="Times New Roman"/>
          <w:color w:val="auto"/>
          <w:sz w:val="28"/>
          <w:szCs w:val="28"/>
          <w:highlight w:val="white"/>
          <w:lang w:val="uk-UA" w:bidi="ar-SA"/>
        </w:rPr>
        <w:t>міжпредметних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w:t>
      </w:r>
      <w:r w:rsidR="00721802">
        <w:rPr>
          <w:rFonts w:ascii="Times New Roman" w:eastAsia="Times New Roman" w:hAnsi="Times New Roman" w:cs="Times New Roman"/>
          <w:color w:val="auto"/>
          <w:sz w:val="28"/>
          <w:szCs w:val="28"/>
          <w:highlight w:val="white"/>
          <w:lang w:val="uk-UA" w:bidi="ar-SA"/>
        </w:rPr>
        <w:t>перенесення їх в нові ситуації.</w:t>
      </w:r>
    </w:p>
    <w:bookmarkEnd w:id="1"/>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D71492">
        <w:rPr>
          <w:rFonts w:ascii="Times New Roman" w:eastAsia="Calibri" w:hAnsi="Times New Roman" w:cs="Times New Roman"/>
          <w:b/>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i/>
          <w:color w:val="auto"/>
          <w:sz w:val="28"/>
          <w:szCs w:val="28"/>
          <w:lang w:val="uk-UA" w:bidi="ar-SA"/>
        </w:rPr>
        <w:t>.</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73BC0" w:rsidRPr="00721802" w:rsidRDefault="00523D1A" w:rsidP="00721802">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D71492">
        <w:rPr>
          <w:rFonts w:ascii="Times New Roman" w:eastAsia="Calibri" w:hAnsi="Times New Roman" w:cs="Times New Roman"/>
          <w:b/>
          <w:i/>
          <w:color w:val="auto"/>
          <w:sz w:val="28"/>
          <w:szCs w:val="28"/>
          <w:lang w:val="uk-UA" w:bidi="ar-SA"/>
        </w:rPr>
        <w:t>Перелік освітніх галузей</w:t>
      </w:r>
      <w:r w:rsidRPr="00523D1A">
        <w:rPr>
          <w:rFonts w:ascii="Times New Roman" w:eastAsia="Calibri" w:hAnsi="Times New Roman" w:cs="Times New Roman"/>
          <w:i/>
          <w:color w:val="auto"/>
          <w:sz w:val="28"/>
          <w:szCs w:val="28"/>
          <w:lang w:val="uk-UA" w:bidi="ar-SA"/>
        </w:rPr>
        <w:t>.</w:t>
      </w:r>
      <w:r w:rsidR="00D71492">
        <w:rPr>
          <w:rFonts w:ascii="Times New Roman" w:eastAsia="Calibri" w:hAnsi="Times New Roman" w:cs="Times New Roman"/>
          <w:color w:val="auto"/>
          <w:sz w:val="28"/>
          <w:szCs w:val="28"/>
          <w:lang w:val="uk-UA" w:bidi="ar-SA"/>
        </w:rPr>
        <w:t xml:space="preserve"> О</w:t>
      </w:r>
      <w:r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373BC0" w:rsidRPr="00721802" w:rsidRDefault="00523D1A" w:rsidP="00721802">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373BC0" w:rsidRPr="00523D1A" w:rsidRDefault="00523D1A" w:rsidP="00721802">
      <w:pPr>
        <w:widowControl/>
        <w:ind w:firstLine="709"/>
        <w:jc w:val="both"/>
        <w:rPr>
          <w:rFonts w:ascii="Times New Roman" w:eastAsia="Calibri" w:hAnsi="Times New Roman" w:cs="Times New Roman"/>
          <w:color w:val="auto"/>
          <w:sz w:val="28"/>
          <w:szCs w:val="28"/>
          <w:lang w:val="uk-UA" w:bidi="ar-SA"/>
        </w:rPr>
      </w:pPr>
      <w:r w:rsidRPr="00D71492">
        <w:rPr>
          <w:rFonts w:ascii="Times New Roman" w:eastAsia="Calibri" w:hAnsi="Times New Roman" w:cs="Times New Roman"/>
          <w:b/>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D71492">
        <w:rPr>
          <w:rFonts w:ascii="Times New Roman" w:eastAsia="Calibri" w:hAnsi="Times New Roman" w:cs="Times New Roman"/>
          <w:b/>
          <w:i/>
          <w:color w:val="auto"/>
          <w:sz w:val="28"/>
          <w:szCs w:val="28"/>
          <w:lang w:val="uk-UA" w:bidi="ar-SA"/>
        </w:rPr>
        <w:t>навчальних</w:t>
      </w:r>
      <w:r w:rsidRPr="00D71492">
        <w:rPr>
          <w:rFonts w:ascii="Times New Roman" w:eastAsia="Calibri" w:hAnsi="Times New Roman" w:cs="Times New Roman"/>
          <w:b/>
          <w:color w:val="auto"/>
          <w:sz w:val="28"/>
          <w:szCs w:val="28"/>
          <w:lang w:val="uk-UA" w:bidi="ar-SA"/>
        </w:rPr>
        <w:t xml:space="preserve"> </w:t>
      </w:r>
      <w:r w:rsidRPr="00D71492">
        <w:rPr>
          <w:rFonts w:ascii="Times New Roman" w:eastAsia="Calibri" w:hAnsi="Times New Roman" w:cs="Times New Roman"/>
          <w:b/>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D71492">
        <w:rPr>
          <w:rFonts w:ascii="Times New Roman" w:eastAsia="Calibri" w:hAnsi="Times New Roman" w:cs="Times New Roman"/>
          <w:b/>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i/>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73BC0" w:rsidRPr="00523D1A" w:rsidRDefault="00523D1A" w:rsidP="00BE6CDF">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77423" w:rsidRPr="008D60A8" w:rsidRDefault="00523D1A" w:rsidP="00E77423">
      <w:pPr>
        <w:widowControl/>
        <w:shd w:val="clear" w:color="auto" w:fill="FFFFFF"/>
        <w:ind w:firstLine="709"/>
        <w:jc w:val="both"/>
        <w:rPr>
          <w:rFonts w:ascii="Times New Roman" w:eastAsia="Calibri" w:hAnsi="Times New Roman" w:cs="Times New Roman"/>
          <w:color w:val="auto"/>
          <w:sz w:val="28"/>
          <w:szCs w:val="28"/>
          <w:lang w:val="uk-UA" w:bidi="ar-SA"/>
        </w:rPr>
      </w:pPr>
      <w:r w:rsidRPr="00D71492">
        <w:rPr>
          <w:rFonts w:ascii="Times New Roman" w:eastAsia="Calibri" w:hAnsi="Times New Roman" w:cs="Times New Roman"/>
          <w:b/>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w:t>
      </w:r>
      <w:r w:rsidR="00E77423" w:rsidRPr="008D60A8">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E77423" w:rsidRPr="008D60A8" w:rsidRDefault="00E77423" w:rsidP="00E77423">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112D16">
        <w:rPr>
          <w:rFonts w:ascii="Times New Roman" w:eastAsia="Calibri" w:hAnsi="Times New Roman" w:cs="Times New Roman"/>
          <w:color w:val="auto"/>
          <w:sz w:val="28"/>
          <w:szCs w:val="28"/>
          <w:u w:val="single"/>
          <w:lang w:val="uk-UA" w:bidi="ar-SA"/>
        </w:rPr>
        <w:t>кадрове забезпечення освітньої діяльності</w:t>
      </w:r>
      <w:r>
        <w:rPr>
          <w:rFonts w:ascii="Times New Roman" w:eastAsia="Calibri" w:hAnsi="Times New Roman" w:cs="Times New Roman"/>
          <w:color w:val="auto"/>
          <w:sz w:val="28"/>
          <w:szCs w:val="28"/>
          <w:lang w:val="uk-UA" w:bidi="ar-SA"/>
        </w:rPr>
        <w:t xml:space="preserve"> викладання у школі ІІ ступеня повністю забезпечене кваліфікованими фахівцями </w:t>
      </w:r>
      <w:r w:rsidRPr="00476D7B">
        <w:rPr>
          <w:rFonts w:ascii="Times New Roman" w:eastAsia="Calibri" w:hAnsi="Times New Roman" w:cs="Times New Roman"/>
          <w:color w:val="auto"/>
          <w:sz w:val="28"/>
          <w:szCs w:val="28"/>
          <w:lang w:val="uk-UA" w:bidi="ar-SA"/>
        </w:rPr>
        <w:t>(</w:t>
      </w:r>
      <w:r w:rsidR="00BE6CDF" w:rsidRPr="00476D7B">
        <w:rPr>
          <w:rFonts w:ascii="Times New Roman" w:eastAsia="Calibri" w:hAnsi="Times New Roman" w:cs="Times New Roman"/>
          <w:color w:val="auto"/>
          <w:sz w:val="28"/>
          <w:szCs w:val="28"/>
          <w:lang w:val="uk-UA" w:bidi="ar-SA"/>
        </w:rPr>
        <w:t>Додаток</w:t>
      </w:r>
      <w:r w:rsidR="00DC2F76" w:rsidRPr="00476D7B">
        <w:rPr>
          <w:rFonts w:ascii="Times New Roman" w:eastAsia="Calibri" w:hAnsi="Times New Roman" w:cs="Times New Roman"/>
          <w:color w:val="auto"/>
          <w:sz w:val="28"/>
          <w:szCs w:val="28"/>
          <w:lang w:val="uk-UA" w:bidi="ar-SA"/>
        </w:rPr>
        <w:t xml:space="preserve"> </w:t>
      </w:r>
      <w:r w:rsidR="00476D7B" w:rsidRPr="00476D7B">
        <w:rPr>
          <w:rFonts w:ascii="Times New Roman" w:eastAsia="Calibri" w:hAnsi="Times New Roman" w:cs="Times New Roman"/>
          <w:color w:val="auto"/>
          <w:sz w:val="28"/>
          <w:szCs w:val="28"/>
          <w:lang w:val="uk-UA" w:bidi="ar-SA"/>
        </w:rPr>
        <w:t>3</w:t>
      </w:r>
      <w:r w:rsidRPr="009C167E">
        <w:rPr>
          <w:rFonts w:ascii="Times New Roman" w:eastAsia="Calibri" w:hAnsi="Times New Roman" w:cs="Times New Roman"/>
          <w:color w:val="auto"/>
          <w:sz w:val="28"/>
          <w:szCs w:val="28"/>
          <w:lang w:val="uk-UA" w:bidi="ar-SA"/>
        </w:rPr>
        <w:t>);</w:t>
      </w:r>
    </w:p>
    <w:p w:rsidR="00E77423" w:rsidRPr="00BE6CDF" w:rsidRDefault="00E77423" w:rsidP="00E77423">
      <w:pPr>
        <w:widowControl/>
        <w:shd w:val="clear" w:color="auto" w:fill="FFFFFF"/>
        <w:tabs>
          <w:tab w:val="left" w:pos="284"/>
          <w:tab w:val="left" w:pos="1134"/>
        </w:tabs>
        <w:ind w:firstLine="709"/>
        <w:jc w:val="both"/>
        <w:rPr>
          <w:rFonts w:ascii="Times New Roman" w:eastAsia="Calibri" w:hAnsi="Times New Roman" w:cs="Times New Roman"/>
          <w:color w:val="FF0000"/>
          <w:sz w:val="28"/>
          <w:szCs w:val="28"/>
          <w:lang w:val="uk-UA" w:bidi="ar-SA"/>
        </w:rPr>
      </w:pPr>
      <w:r w:rsidRPr="00E51DA7">
        <w:rPr>
          <w:rFonts w:ascii="Times New Roman" w:eastAsia="Calibri" w:hAnsi="Times New Roman" w:cs="Times New Roman"/>
          <w:color w:val="auto"/>
          <w:sz w:val="28"/>
          <w:szCs w:val="28"/>
          <w:u w:val="single"/>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програми (</w:t>
      </w:r>
      <w:r w:rsidR="00B848BF" w:rsidRPr="00523D1A">
        <w:rPr>
          <w:rFonts w:ascii="Times New Roman" w:eastAsia="Calibri" w:hAnsi="Times New Roman" w:cs="Times New Roman"/>
          <w:color w:val="auto"/>
          <w:sz w:val="28"/>
          <w:szCs w:val="28"/>
          <w:lang w:val="uk-UA" w:bidi="ar-SA"/>
        </w:rPr>
        <w:t xml:space="preserve">затверджені наказами МОН від </w:t>
      </w:r>
      <w:r w:rsidR="00B848BF" w:rsidRPr="00523D1A">
        <w:rPr>
          <w:rFonts w:ascii="Times New Roman" w:eastAsia="Times New Roman" w:hAnsi="Times New Roman" w:cs="Times New Roman"/>
          <w:color w:val="auto"/>
          <w:sz w:val="28"/>
          <w:szCs w:val="28"/>
          <w:lang w:val="uk-UA" w:eastAsia="uk-UA" w:bidi="ar-SA"/>
        </w:rPr>
        <w:t xml:space="preserve">07.06.2017 № 804 та від </w:t>
      </w:r>
      <w:r w:rsidR="00B848BF" w:rsidRPr="00523D1A">
        <w:rPr>
          <w:rFonts w:ascii="Times New Roman" w:eastAsia="Calibri" w:hAnsi="Times New Roman" w:cs="Times New Roman"/>
          <w:color w:val="auto"/>
          <w:sz w:val="28"/>
          <w:szCs w:val="28"/>
          <w:lang w:val="uk-UA" w:bidi="ar-SA"/>
        </w:rPr>
        <w:t xml:space="preserve">23.10.2017 </w:t>
      </w:r>
      <w:r w:rsidR="00B848BF" w:rsidRPr="00523D1A">
        <w:rPr>
          <w:rFonts w:ascii="Times New Roman" w:eastAsia="Calibri" w:hAnsi="Times New Roman" w:cs="Times New Roman"/>
          <w:color w:val="auto"/>
          <w:sz w:val="28"/>
          <w:szCs w:val="28"/>
          <w:lang w:val="uk-UA" w:bidi="ar-SA"/>
        </w:rPr>
        <w:lastRenderedPageBreak/>
        <w:t>№ 1407</w:t>
      </w:r>
      <w:r>
        <w:rPr>
          <w:rFonts w:ascii="Times New Roman" w:eastAsia="Calibri" w:hAnsi="Times New Roman" w:cs="Times New Roman"/>
          <w:color w:val="auto"/>
          <w:sz w:val="28"/>
          <w:szCs w:val="28"/>
          <w:lang w:val="uk-UA" w:bidi="ar-SA"/>
        </w:rPr>
        <w:t xml:space="preserve">), підручники, які мають гриф МОН, (для 5 класу обрані учителями та затверджені рішенням педагогічної ради </w:t>
      </w:r>
      <w:r w:rsidR="000664D0" w:rsidRPr="000664D0">
        <w:rPr>
          <w:rFonts w:ascii="Times New Roman" w:eastAsia="Calibri" w:hAnsi="Times New Roman" w:cs="Times New Roman"/>
          <w:color w:val="auto"/>
          <w:sz w:val="28"/>
          <w:szCs w:val="28"/>
          <w:lang w:val="uk-UA" w:bidi="ar-SA"/>
        </w:rPr>
        <w:t>від 13</w:t>
      </w:r>
      <w:r w:rsidR="006243FE" w:rsidRPr="000664D0">
        <w:rPr>
          <w:rFonts w:ascii="Times New Roman" w:eastAsia="Calibri" w:hAnsi="Times New Roman" w:cs="Times New Roman"/>
          <w:color w:val="auto"/>
          <w:sz w:val="28"/>
          <w:szCs w:val="28"/>
          <w:lang w:val="uk-UA" w:bidi="ar-SA"/>
        </w:rPr>
        <w:t>.02</w:t>
      </w:r>
      <w:r w:rsidRPr="000664D0">
        <w:rPr>
          <w:rFonts w:ascii="Times New Roman" w:eastAsia="Calibri" w:hAnsi="Times New Roman" w:cs="Times New Roman"/>
          <w:color w:val="auto"/>
          <w:sz w:val="28"/>
          <w:szCs w:val="28"/>
          <w:lang w:val="uk-UA" w:bidi="ar-SA"/>
        </w:rPr>
        <w:t xml:space="preserve">.2018, протокол № </w:t>
      </w:r>
      <w:r w:rsidR="000664D0" w:rsidRPr="000664D0">
        <w:rPr>
          <w:rFonts w:ascii="Times New Roman" w:eastAsia="Calibri" w:hAnsi="Times New Roman" w:cs="Times New Roman"/>
          <w:color w:val="auto"/>
          <w:sz w:val="28"/>
          <w:szCs w:val="28"/>
          <w:lang w:val="uk-UA" w:bidi="ar-SA"/>
        </w:rPr>
        <w:t>5</w:t>
      </w:r>
      <w:r w:rsidR="0038552C">
        <w:rPr>
          <w:rFonts w:ascii="Times New Roman" w:eastAsia="Calibri" w:hAnsi="Times New Roman" w:cs="Times New Roman"/>
          <w:color w:val="auto"/>
          <w:sz w:val="28"/>
          <w:szCs w:val="28"/>
          <w:lang w:val="uk-UA" w:bidi="ar-SA"/>
        </w:rPr>
        <w:t xml:space="preserve">, </w:t>
      </w:r>
      <w:proofErr w:type="spellStart"/>
      <w:r w:rsidR="0038552C">
        <w:rPr>
          <w:rFonts w:ascii="Times New Roman" w:eastAsia="Calibri" w:hAnsi="Times New Roman" w:cs="Times New Roman"/>
          <w:color w:val="auto"/>
          <w:sz w:val="28"/>
          <w:szCs w:val="28"/>
          <w:lang w:val="uk-UA" w:bidi="ar-SA"/>
        </w:rPr>
        <w:t>вд</w:t>
      </w:r>
      <w:proofErr w:type="spellEnd"/>
      <w:r w:rsidR="0038552C">
        <w:rPr>
          <w:rFonts w:ascii="Times New Roman" w:eastAsia="Calibri" w:hAnsi="Times New Roman" w:cs="Times New Roman"/>
          <w:color w:val="auto"/>
          <w:sz w:val="28"/>
          <w:szCs w:val="28"/>
          <w:lang w:val="uk-UA" w:bidi="ar-SA"/>
        </w:rPr>
        <w:t xml:space="preserve"> 25.04.2018 №7</w:t>
      </w:r>
      <w:r w:rsidR="007579FB" w:rsidRPr="00BE6CDF">
        <w:rPr>
          <w:rFonts w:ascii="Times New Roman" w:eastAsia="Calibri" w:hAnsi="Times New Roman" w:cs="Times New Roman"/>
          <w:color w:val="FF0000"/>
          <w:sz w:val="28"/>
          <w:szCs w:val="28"/>
          <w:lang w:val="uk-UA" w:bidi="ar-SA"/>
        </w:rPr>
        <w:t xml:space="preserve"> </w:t>
      </w:r>
      <w:r w:rsidRPr="0038552C">
        <w:rPr>
          <w:rFonts w:ascii="Times New Roman" w:eastAsia="Calibri" w:hAnsi="Times New Roman" w:cs="Times New Roman"/>
          <w:color w:val="auto"/>
          <w:sz w:val="28"/>
          <w:szCs w:val="28"/>
          <w:lang w:val="uk-UA" w:bidi="ar-SA"/>
        </w:rPr>
        <w:t>(</w:t>
      </w:r>
      <w:r w:rsidR="00BE6CDF" w:rsidRPr="0038552C">
        <w:rPr>
          <w:rFonts w:ascii="Times New Roman" w:eastAsia="Calibri" w:hAnsi="Times New Roman" w:cs="Times New Roman"/>
          <w:color w:val="auto"/>
          <w:sz w:val="28"/>
          <w:szCs w:val="28"/>
          <w:lang w:val="uk-UA" w:bidi="ar-SA"/>
        </w:rPr>
        <w:t>Додаток</w:t>
      </w:r>
      <w:r w:rsidR="0038552C" w:rsidRPr="0038552C">
        <w:rPr>
          <w:rFonts w:ascii="Times New Roman" w:eastAsia="Calibri" w:hAnsi="Times New Roman" w:cs="Times New Roman"/>
          <w:color w:val="auto"/>
          <w:sz w:val="28"/>
          <w:szCs w:val="28"/>
          <w:lang w:val="uk-UA" w:bidi="ar-SA"/>
        </w:rPr>
        <w:t xml:space="preserve"> 4</w:t>
      </w:r>
      <w:r w:rsidRPr="0038552C">
        <w:rPr>
          <w:rFonts w:ascii="Times New Roman" w:eastAsia="Calibri" w:hAnsi="Times New Roman" w:cs="Times New Roman"/>
          <w:color w:val="auto"/>
          <w:sz w:val="28"/>
          <w:szCs w:val="28"/>
          <w:lang w:val="uk-UA" w:bidi="ar-SA"/>
        </w:rPr>
        <w:t>);</w:t>
      </w:r>
    </w:p>
    <w:p w:rsidR="00E77423" w:rsidRPr="008D60A8" w:rsidRDefault="00E77423" w:rsidP="00E77423">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112D16">
        <w:rPr>
          <w:rFonts w:ascii="Times New Roman" w:eastAsia="Calibri" w:hAnsi="Times New Roman" w:cs="Times New Roman"/>
          <w:color w:val="auto"/>
          <w:sz w:val="28"/>
          <w:szCs w:val="28"/>
          <w:u w:val="single"/>
          <w:lang w:val="uk-UA" w:bidi="ar-SA"/>
        </w:rPr>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w:t>
      </w:r>
      <w:r w:rsidR="007579FB">
        <w:rPr>
          <w:rFonts w:ascii="Times New Roman" w:eastAsia="Calibri" w:hAnsi="Times New Roman" w:cs="Times New Roman"/>
          <w:color w:val="auto"/>
          <w:sz w:val="28"/>
          <w:szCs w:val="28"/>
          <w:lang w:val="uk-UA" w:bidi="ar-SA"/>
        </w:rPr>
        <w:t>учні середньої школи навчаються за кабінетною системою</w:t>
      </w:r>
      <w:r w:rsidR="007579FB" w:rsidRPr="00C167B4">
        <w:rPr>
          <w:rFonts w:ascii="Times New Roman" w:eastAsia="Calibri" w:hAnsi="Times New Roman" w:cs="Times New Roman"/>
          <w:color w:val="auto"/>
          <w:sz w:val="28"/>
          <w:szCs w:val="28"/>
          <w:lang w:val="uk-UA" w:bidi="ar-SA"/>
        </w:rPr>
        <w:t>;</w:t>
      </w:r>
    </w:p>
    <w:p w:rsidR="00E77423" w:rsidRPr="008D60A8" w:rsidRDefault="00E77423" w:rsidP="00E77423">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E51DA7">
        <w:rPr>
          <w:rFonts w:ascii="Times New Roman" w:eastAsia="Calibri" w:hAnsi="Times New Roman" w:cs="Times New Roman"/>
          <w:color w:val="auto"/>
          <w:sz w:val="28"/>
          <w:szCs w:val="28"/>
          <w:u w:val="single"/>
          <w:lang w:val="uk-UA" w:bidi="ar-SA"/>
        </w:rPr>
        <w:t>якість проведення навчальних занять</w:t>
      </w:r>
      <w:r>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p>
    <w:p w:rsidR="00E77423" w:rsidRPr="008D60A8" w:rsidRDefault="00E77423" w:rsidP="00E77423">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E51DA7">
        <w:rPr>
          <w:rFonts w:ascii="Times New Roman" w:eastAsia="Calibri" w:hAnsi="Times New Roman" w:cs="Times New Roman"/>
          <w:color w:val="auto"/>
          <w:sz w:val="28"/>
          <w:szCs w:val="28"/>
          <w:u w:val="single"/>
          <w:lang w:val="uk-UA" w:bidi="ar-SA"/>
        </w:rPr>
        <w:t xml:space="preserve">моніторинг досягнення </w:t>
      </w:r>
      <w:r w:rsidRPr="00E51DA7">
        <w:rPr>
          <w:rFonts w:ascii="Times New Roman" w:eastAsia="Times New Roman" w:hAnsi="Times New Roman" w:cs="Times New Roman"/>
          <w:color w:val="auto"/>
          <w:sz w:val="28"/>
          <w:szCs w:val="28"/>
          <w:u w:val="single"/>
          <w:lang w:val="uk-UA" w:eastAsia="uk-UA" w:bidi="ar-SA"/>
        </w:rPr>
        <w:t xml:space="preserve">учнями </w:t>
      </w:r>
      <w:r w:rsidRPr="00E51DA7">
        <w:rPr>
          <w:rFonts w:ascii="Times New Roman" w:eastAsia="Calibri" w:hAnsi="Times New Roman" w:cs="Times New Roman"/>
          <w:color w:val="auto"/>
          <w:sz w:val="28"/>
          <w:szCs w:val="28"/>
          <w:u w:val="single"/>
          <w:lang w:val="uk-UA" w:bidi="ar-SA"/>
        </w:rPr>
        <w:t>результатів навчання (</w:t>
      </w:r>
      <w:proofErr w:type="spellStart"/>
      <w:r w:rsidRPr="00E51DA7">
        <w:rPr>
          <w:rFonts w:ascii="Times New Roman" w:eastAsia="Calibri" w:hAnsi="Times New Roman" w:cs="Times New Roman"/>
          <w:color w:val="auto"/>
          <w:sz w:val="28"/>
          <w:szCs w:val="28"/>
          <w:u w:val="single"/>
          <w:lang w:val="uk-UA" w:bidi="ar-SA"/>
        </w:rPr>
        <w:t>компетентностей</w:t>
      </w:r>
      <w:proofErr w:type="spellEnd"/>
      <w:r w:rsidRPr="00E51DA7">
        <w:rPr>
          <w:rFonts w:ascii="Times New Roman" w:eastAsia="Calibri" w:hAnsi="Times New Roman" w:cs="Times New Roman"/>
          <w:color w:val="auto"/>
          <w:sz w:val="28"/>
          <w:szCs w:val="28"/>
          <w:u w:val="single"/>
          <w:lang w:val="uk-UA" w:bidi="ar-SA"/>
        </w:rPr>
        <w:t>)</w:t>
      </w:r>
      <w:r>
        <w:rPr>
          <w:rFonts w:ascii="Times New Roman" w:eastAsia="Calibri" w:hAnsi="Times New Roman" w:cs="Times New Roman"/>
          <w:color w:val="auto"/>
          <w:sz w:val="28"/>
          <w:szCs w:val="28"/>
          <w:lang w:val="uk-UA" w:bidi="ar-SA"/>
        </w:rPr>
        <w:t xml:space="preserve"> проводиться згідно вимог навчальних програм та обліковується у класному журналі</w:t>
      </w:r>
      <w:r w:rsidRPr="008D60A8">
        <w:rPr>
          <w:rFonts w:ascii="Times New Roman" w:eastAsia="Calibri" w:hAnsi="Times New Roman" w:cs="Times New Roman"/>
          <w:color w:val="auto"/>
          <w:sz w:val="28"/>
          <w:szCs w:val="28"/>
          <w:lang w:val="uk-UA" w:bidi="ar-SA"/>
        </w:rPr>
        <w:t>.</w:t>
      </w:r>
    </w:p>
    <w:p w:rsidR="00E77423" w:rsidRPr="008D60A8" w:rsidRDefault="00E77423" w:rsidP="00E77423">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w:t>
      </w:r>
      <w:r>
        <w:rPr>
          <w:rFonts w:ascii="Times New Roman" w:eastAsia="Calibri" w:hAnsi="Times New Roman" w:cs="Times New Roman"/>
          <w:color w:val="auto"/>
          <w:sz w:val="28"/>
          <w:szCs w:val="28"/>
          <w:lang w:val="uk-UA" w:bidi="ar-SA"/>
        </w:rPr>
        <w:t xml:space="preserve"> </w:t>
      </w:r>
      <w:r w:rsidRPr="00E51DA7">
        <w:rPr>
          <w:rFonts w:ascii="Times New Roman" w:eastAsia="Calibri" w:hAnsi="Times New Roman" w:cs="Times New Roman"/>
          <w:color w:val="auto"/>
          <w:sz w:val="28"/>
          <w:szCs w:val="28"/>
          <w:u w:val="single"/>
          <w:lang w:val="uk-UA" w:bidi="ar-SA"/>
        </w:rPr>
        <w:t>організацію системи внутрішнього забезпечення якості освіти</w:t>
      </w:r>
      <w:r>
        <w:rPr>
          <w:rFonts w:ascii="Times New Roman" w:eastAsia="Calibri" w:hAnsi="Times New Roman" w:cs="Times New Roman"/>
          <w:color w:val="auto"/>
          <w:sz w:val="28"/>
          <w:szCs w:val="28"/>
          <w:lang w:val="uk-UA" w:bidi="ar-SA"/>
        </w:rPr>
        <w:t xml:space="preserve"> відповідає заступник директора з навчально</w:t>
      </w:r>
      <w:r w:rsidR="000664D0">
        <w:rPr>
          <w:rFonts w:ascii="Times New Roman" w:eastAsia="Calibri" w:hAnsi="Times New Roman" w:cs="Times New Roman"/>
          <w:color w:val="auto"/>
          <w:sz w:val="28"/>
          <w:szCs w:val="28"/>
          <w:lang w:val="uk-UA" w:bidi="ar-SA"/>
        </w:rPr>
        <w:t>-виховної роботи О. А. Боярчук</w:t>
      </w:r>
      <w:r>
        <w:rPr>
          <w:rFonts w:ascii="Times New Roman" w:eastAsia="Calibri" w:hAnsi="Times New Roman" w:cs="Times New Roman"/>
          <w:color w:val="auto"/>
          <w:sz w:val="28"/>
          <w:szCs w:val="28"/>
          <w:lang w:val="uk-UA" w:bidi="ar-SA"/>
        </w:rPr>
        <w:t xml:space="preserve">, яка опікується: </w:t>
      </w:r>
    </w:p>
    <w:p w:rsidR="00E77423" w:rsidRPr="000664D0" w:rsidRDefault="00E77423" w:rsidP="000664D0">
      <w:pPr>
        <w:pStyle w:val="a7"/>
        <w:numPr>
          <w:ilvl w:val="0"/>
          <w:numId w:val="9"/>
        </w:numPr>
        <w:shd w:val="clear" w:color="auto" w:fill="FFFFFF"/>
        <w:tabs>
          <w:tab w:val="left" w:pos="284"/>
          <w:tab w:val="left" w:pos="1134"/>
        </w:tabs>
        <w:jc w:val="both"/>
        <w:rPr>
          <w:rFonts w:ascii="Times New Roman" w:eastAsia="Times New Roman" w:hAnsi="Times New Roman"/>
          <w:sz w:val="28"/>
          <w:szCs w:val="28"/>
          <w:lang w:eastAsia="ru-RU"/>
        </w:rPr>
      </w:pPr>
      <w:r w:rsidRPr="000664D0">
        <w:rPr>
          <w:rFonts w:ascii="Times New Roman" w:hAnsi="Times New Roman"/>
          <w:sz w:val="28"/>
          <w:szCs w:val="28"/>
        </w:rPr>
        <w:t>оновленням методичної бази освітньої діяльності;</w:t>
      </w:r>
    </w:p>
    <w:p w:rsidR="00E77423" w:rsidRPr="000664D0" w:rsidRDefault="00E77423" w:rsidP="000664D0">
      <w:pPr>
        <w:pStyle w:val="a7"/>
        <w:numPr>
          <w:ilvl w:val="0"/>
          <w:numId w:val="9"/>
        </w:numPr>
        <w:shd w:val="clear" w:color="auto" w:fill="FFFFFF"/>
        <w:tabs>
          <w:tab w:val="left" w:pos="284"/>
          <w:tab w:val="left" w:pos="1134"/>
        </w:tabs>
        <w:jc w:val="both"/>
        <w:rPr>
          <w:rFonts w:ascii="Times New Roman" w:eastAsia="Times New Roman" w:hAnsi="Times New Roman"/>
          <w:sz w:val="28"/>
          <w:szCs w:val="28"/>
          <w:lang w:eastAsia="ru-RU"/>
        </w:rPr>
      </w:pPr>
      <w:r w:rsidRPr="000664D0">
        <w:rPr>
          <w:rFonts w:ascii="Times New Roman" w:hAnsi="Times New Roman"/>
          <w:sz w:val="28"/>
          <w:szCs w:val="28"/>
        </w:rPr>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E77423" w:rsidRPr="000664D0" w:rsidRDefault="00E77423" w:rsidP="000664D0">
      <w:pPr>
        <w:pStyle w:val="a7"/>
        <w:numPr>
          <w:ilvl w:val="0"/>
          <w:numId w:val="9"/>
        </w:numPr>
        <w:shd w:val="clear" w:color="auto" w:fill="FFFFFF"/>
        <w:tabs>
          <w:tab w:val="left" w:pos="284"/>
          <w:tab w:val="left" w:pos="1134"/>
        </w:tabs>
        <w:jc w:val="both"/>
        <w:rPr>
          <w:rFonts w:ascii="Times New Roman" w:eastAsia="Times New Roman" w:hAnsi="Times New Roman"/>
          <w:sz w:val="28"/>
          <w:szCs w:val="28"/>
          <w:lang w:eastAsia="ru-RU"/>
        </w:rPr>
      </w:pPr>
      <w:r w:rsidRPr="000664D0">
        <w:rPr>
          <w:rFonts w:ascii="Times New Roman" w:hAnsi="Times New Roman"/>
          <w:sz w:val="28"/>
          <w:szCs w:val="28"/>
        </w:rPr>
        <w:t>моніторингом та оптимізацією соціально-психологічного середовища закладу освіти;</w:t>
      </w:r>
    </w:p>
    <w:p w:rsidR="00E77423" w:rsidRPr="000664D0" w:rsidRDefault="00E77423" w:rsidP="000664D0">
      <w:pPr>
        <w:pStyle w:val="a7"/>
        <w:numPr>
          <w:ilvl w:val="0"/>
          <w:numId w:val="9"/>
        </w:numPr>
        <w:shd w:val="clear" w:color="auto" w:fill="FFFFFF"/>
        <w:tabs>
          <w:tab w:val="left" w:pos="284"/>
          <w:tab w:val="left" w:pos="1134"/>
        </w:tabs>
        <w:jc w:val="both"/>
        <w:rPr>
          <w:rFonts w:ascii="Times New Roman" w:hAnsi="Times New Roman"/>
          <w:sz w:val="28"/>
          <w:szCs w:val="28"/>
        </w:rPr>
      </w:pPr>
      <w:r w:rsidRPr="000664D0">
        <w:rPr>
          <w:rFonts w:ascii="Times New Roman" w:hAnsi="Times New Roman"/>
          <w:sz w:val="28"/>
          <w:szCs w:val="28"/>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0664D0">
        <w:rPr>
          <w:rFonts w:ascii="Times New Roman" w:hAnsi="Times New Roman"/>
          <w:sz w:val="28"/>
          <w:szCs w:val="28"/>
        </w:rPr>
        <w:t>вебінарах</w:t>
      </w:r>
      <w:proofErr w:type="spellEnd"/>
      <w:r w:rsidRPr="000664D0">
        <w:rPr>
          <w:rFonts w:ascii="Times New Roman" w:hAnsi="Times New Roman"/>
          <w:sz w:val="28"/>
          <w:szCs w:val="28"/>
        </w:rPr>
        <w:t>, семінарах, тренінгах та післядипломну курсову підготовку.</w:t>
      </w:r>
    </w:p>
    <w:p w:rsidR="00E77423" w:rsidRPr="00A472CE" w:rsidRDefault="00E77423" w:rsidP="00A472CE">
      <w:pPr>
        <w:widowControl/>
        <w:tabs>
          <w:tab w:val="left" w:pos="3740"/>
        </w:tabs>
        <w:ind w:firstLine="709"/>
        <w:jc w:val="both"/>
        <w:rPr>
          <w:rFonts w:ascii="Times New Roman" w:hAnsi="Times New Roman"/>
          <w:color w:val="auto"/>
          <w:sz w:val="28"/>
          <w:szCs w:val="28"/>
          <w:lang w:val="uk-UA"/>
        </w:rPr>
      </w:pPr>
      <w:proofErr w:type="spellStart"/>
      <w:r w:rsidRPr="00657E9D">
        <w:rPr>
          <w:rFonts w:ascii="Times New Roman" w:hAnsi="Times New Roman"/>
          <w:b/>
          <w:i/>
          <w:color w:val="auto"/>
          <w:sz w:val="28"/>
          <w:szCs w:val="28"/>
          <w:lang w:val="uk-UA"/>
        </w:rPr>
        <w:t>Корекційно-розвитковий</w:t>
      </w:r>
      <w:proofErr w:type="spellEnd"/>
      <w:r w:rsidRPr="00657E9D">
        <w:rPr>
          <w:rFonts w:ascii="Times New Roman" w:hAnsi="Times New Roman"/>
          <w:b/>
          <w:i/>
          <w:color w:val="auto"/>
          <w:sz w:val="28"/>
          <w:szCs w:val="28"/>
          <w:lang w:val="uk-UA"/>
        </w:rPr>
        <w:t xml:space="preserve"> складник для осіб з особливими освітніми потребами. </w:t>
      </w:r>
      <w:r w:rsidR="00A472CE">
        <w:rPr>
          <w:rFonts w:ascii="Times New Roman" w:hAnsi="Times New Roman"/>
          <w:color w:val="auto"/>
          <w:sz w:val="28"/>
          <w:szCs w:val="28"/>
          <w:lang w:val="uk-UA"/>
        </w:rPr>
        <w:t xml:space="preserve">Освітня програма базової середньої освіти включає в себе </w:t>
      </w:r>
      <w:proofErr w:type="spellStart"/>
      <w:r w:rsidR="00A472CE">
        <w:rPr>
          <w:rFonts w:ascii="Times New Roman" w:hAnsi="Times New Roman"/>
          <w:color w:val="auto"/>
          <w:sz w:val="28"/>
          <w:szCs w:val="28"/>
          <w:lang w:val="uk-UA"/>
        </w:rPr>
        <w:t>корекційно-розвитковий</w:t>
      </w:r>
      <w:proofErr w:type="spellEnd"/>
      <w:r w:rsidR="00A472CE">
        <w:rPr>
          <w:rFonts w:ascii="Times New Roman" w:hAnsi="Times New Roman"/>
          <w:color w:val="auto"/>
          <w:sz w:val="28"/>
          <w:szCs w:val="28"/>
          <w:lang w:val="uk-UA"/>
        </w:rPr>
        <w:t xml:space="preserve"> складник для осіб з особливими освітніми потребами (5-</w:t>
      </w:r>
      <w:r w:rsidR="00476D7B">
        <w:rPr>
          <w:rFonts w:ascii="Times New Roman" w:hAnsi="Times New Roman"/>
          <w:color w:val="auto"/>
          <w:sz w:val="28"/>
          <w:szCs w:val="28"/>
          <w:lang w:val="uk-UA"/>
        </w:rPr>
        <w:t>А,</w:t>
      </w:r>
      <w:r w:rsidR="00A472CE">
        <w:rPr>
          <w:rFonts w:ascii="Times New Roman" w:hAnsi="Times New Roman"/>
          <w:color w:val="auto"/>
          <w:sz w:val="28"/>
          <w:szCs w:val="28"/>
          <w:lang w:val="uk-UA"/>
        </w:rPr>
        <w:t xml:space="preserve"> 6-А).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D71492">
        <w:rPr>
          <w:rFonts w:ascii="Times New Roman" w:eastAsia="Calibri" w:hAnsi="Times New Roman" w:cs="Times New Roman"/>
          <w:b/>
          <w:i/>
          <w:color w:val="auto"/>
          <w:sz w:val="28"/>
          <w:szCs w:val="28"/>
          <w:lang w:val="uk-UA" w:bidi="ar-SA"/>
        </w:rPr>
        <w:t>Освітня програма базової середньої освіти</w:t>
      </w:r>
      <w:r w:rsidR="00D71492">
        <w:rPr>
          <w:rFonts w:ascii="Times New Roman" w:eastAsia="Calibri" w:hAnsi="Times New Roman" w:cs="Times New Roman"/>
          <w:color w:val="auto"/>
          <w:sz w:val="28"/>
          <w:szCs w:val="28"/>
          <w:lang w:val="uk-UA" w:bidi="ar-SA"/>
        </w:rPr>
        <w:t xml:space="preserve"> передбачає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w:t>
      </w:r>
      <w:r w:rsidR="00D71492">
        <w:rPr>
          <w:rFonts w:ascii="Times New Roman" w:eastAsia="Calibri" w:hAnsi="Times New Roman" w:cs="Times New Roman"/>
          <w:color w:val="auto"/>
          <w:sz w:val="28"/>
          <w:szCs w:val="28"/>
          <w:lang w:val="uk-UA" w:bidi="ar-SA"/>
        </w:rPr>
        <w:t>ена</w:t>
      </w:r>
      <w:r w:rsidRPr="00523D1A">
        <w:rPr>
          <w:rFonts w:ascii="Times New Roman" w:eastAsia="Calibri" w:hAnsi="Times New Roman" w:cs="Times New Roman"/>
          <w:color w:val="auto"/>
          <w:sz w:val="28"/>
          <w:szCs w:val="28"/>
          <w:lang w:val="uk-UA" w:bidi="ar-SA"/>
        </w:rPr>
        <w:t xml:space="preserve"> на</w:t>
      </w:r>
      <w:r w:rsidRPr="00523D1A">
        <w:rPr>
          <w:rFonts w:ascii="Calibri" w:eastAsia="Calibri" w:hAnsi="Calibri"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 основі освітньої програми </w:t>
      </w:r>
      <w:r w:rsidR="00D71492">
        <w:rPr>
          <w:rFonts w:ascii="Times New Roman" w:eastAsia="Calibri" w:hAnsi="Times New Roman" w:cs="Times New Roman"/>
          <w:color w:val="auto"/>
          <w:sz w:val="28"/>
          <w:szCs w:val="28"/>
          <w:lang w:val="uk-UA" w:bidi="ar-SA"/>
        </w:rPr>
        <w:t>складено та затверджено</w:t>
      </w:r>
      <w:r w:rsidRPr="00523D1A">
        <w:rPr>
          <w:rFonts w:ascii="Times New Roman" w:eastAsia="Calibri" w:hAnsi="Times New Roman" w:cs="Times New Roman"/>
          <w:color w:val="auto"/>
          <w:sz w:val="28"/>
          <w:szCs w:val="28"/>
          <w:lang w:val="uk-UA" w:bidi="ar-SA"/>
        </w:rPr>
        <w:t xml:space="preserve"> навчальний план </w:t>
      </w:r>
      <w:r w:rsidR="00D71492">
        <w:rPr>
          <w:rFonts w:ascii="Times New Roman" w:eastAsia="Calibri" w:hAnsi="Times New Roman" w:cs="Times New Roman"/>
          <w:color w:val="auto"/>
          <w:sz w:val="28"/>
          <w:szCs w:val="28"/>
          <w:lang w:val="uk-UA" w:bidi="ar-SA"/>
        </w:rPr>
        <w:t>ІІ ступеня</w:t>
      </w:r>
      <w:r w:rsidRPr="00523D1A">
        <w:rPr>
          <w:rFonts w:ascii="Times New Roman" w:eastAsia="Calibri" w:hAnsi="Times New Roman" w:cs="Times New Roman"/>
          <w:color w:val="auto"/>
          <w:sz w:val="28"/>
          <w:szCs w:val="28"/>
          <w:lang w:val="uk-UA" w:bidi="ar-SA"/>
        </w:rPr>
        <w:t>, що конкретизує організацію освітнього процесу.</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Pr="00C65CD9" w:rsidRDefault="00523D1A" w:rsidP="00A472CE">
      <w:pPr>
        <w:widowControl/>
        <w:jc w:val="center"/>
        <w:rPr>
          <w:rFonts w:ascii="Times New Roman" w:eastAsia="Calibri" w:hAnsi="Times New Roman" w:cs="Times New Roman"/>
          <w:b/>
          <w:color w:val="auto"/>
          <w:sz w:val="28"/>
          <w:szCs w:val="28"/>
          <w:lang w:val="uk-UA" w:bidi="ar-SA"/>
        </w:rPr>
      </w:pPr>
      <w:r w:rsidRPr="00C65CD9">
        <w:rPr>
          <w:rFonts w:ascii="Times New Roman" w:eastAsia="Calibri" w:hAnsi="Times New Roman" w:cs="Times New Roman"/>
          <w:b/>
          <w:color w:val="auto"/>
          <w:sz w:val="28"/>
          <w:szCs w:val="28"/>
          <w:lang w:val="uk-UA" w:bidi="ar-SA"/>
        </w:rPr>
        <w:t>Директор</w:t>
      </w:r>
      <w:r w:rsidR="00D71492" w:rsidRPr="00C65CD9">
        <w:rPr>
          <w:rFonts w:ascii="Times New Roman" w:eastAsia="Calibri" w:hAnsi="Times New Roman" w:cs="Times New Roman"/>
          <w:b/>
          <w:color w:val="auto"/>
          <w:sz w:val="28"/>
          <w:szCs w:val="28"/>
          <w:lang w:val="uk-UA" w:bidi="ar-SA"/>
        </w:rPr>
        <w:t xml:space="preserve"> школи</w:t>
      </w:r>
      <w:r w:rsidR="00C65CD9">
        <w:rPr>
          <w:rFonts w:ascii="Times New Roman" w:eastAsia="Calibri" w:hAnsi="Times New Roman" w:cs="Times New Roman"/>
          <w:b/>
          <w:color w:val="auto"/>
          <w:sz w:val="28"/>
          <w:szCs w:val="28"/>
          <w:lang w:val="uk-UA" w:bidi="ar-SA"/>
        </w:rPr>
        <w:tab/>
      </w:r>
      <w:r w:rsidR="00C65CD9">
        <w:rPr>
          <w:rFonts w:ascii="Times New Roman" w:eastAsia="Calibri" w:hAnsi="Times New Roman" w:cs="Times New Roman"/>
          <w:b/>
          <w:color w:val="auto"/>
          <w:sz w:val="28"/>
          <w:szCs w:val="28"/>
          <w:lang w:val="uk-UA" w:bidi="ar-SA"/>
        </w:rPr>
        <w:tab/>
      </w:r>
      <w:r w:rsidR="00D71492" w:rsidRPr="00C65CD9">
        <w:rPr>
          <w:rFonts w:ascii="Times New Roman" w:eastAsia="Calibri" w:hAnsi="Times New Roman" w:cs="Times New Roman"/>
          <w:b/>
          <w:color w:val="auto"/>
          <w:sz w:val="28"/>
          <w:szCs w:val="28"/>
          <w:lang w:val="uk-UA" w:bidi="ar-SA"/>
        </w:rPr>
        <w:tab/>
      </w:r>
      <w:r w:rsidR="00D71492" w:rsidRPr="00C65CD9">
        <w:rPr>
          <w:rFonts w:ascii="Times New Roman" w:eastAsia="Calibri" w:hAnsi="Times New Roman" w:cs="Times New Roman"/>
          <w:b/>
          <w:color w:val="auto"/>
          <w:sz w:val="28"/>
          <w:szCs w:val="28"/>
          <w:lang w:val="uk-UA" w:bidi="ar-SA"/>
        </w:rPr>
        <w:tab/>
      </w:r>
      <w:r w:rsidR="00A472CE" w:rsidRPr="00C65CD9">
        <w:rPr>
          <w:rFonts w:ascii="Times New Roman" w:eastAsia="Calibri" w:hAnsi="Times New Roman" w:cs="Times New Roman"/>
          <w:b/>
          <w:color w:val="auto"/>
          <w:sz w:val="28"/>
          <w:szCs w:val="28"/>
          <w:lang w:val="uk-UA" w:bidi="ar-SA"/>
        </w:rPr>
        <w:t xml:space="preserve">Т. О. </w:t>
      </w:r>
      <w:proofErr w:type="spellStart"/>
      <w:r w:rsidR="00A472CE" w:rsidRPr="00C65CD9">
        <w:rPr>
          <w:rFonts w:ascii="Times New Roman" w:eastAsia="Calibri" w:hAnsi="Times New Roman" w:cs="Times New Roman"/>
          <w:b/>
          <w:color w:val="auto"/>
          <w:sz w:val="28"/>
          <w:szCs w:val="28"/>
          <w:lang w:val="uk-UA" w:bidi="ar-SA"/>
        </w:rPr>
        <w:t>Андрющенко</w:t>
      </w:r>
      <w:proofErr w:type="spellEnd"/>
    </w:p>
    <w:p w:rsidR="00C65CD9" w:rsidRPr="00C93C7B" w:rsidRDefault="00523D1A" w:rsidP="00C65CD9">
      <w:pPr>
        <w:widowControl/>
        <w:shd w:val="clear" w:color="auto" w:fill="FFFFFF"/>
        <w:ind w:left="6237"/>
        <w:rPr>
          <w:rFonts w:ascii="Times New Roman" w:eastAsia="Calibri" w:hAnsi="Times New Roman" w:cs="Times New Roman"/>
          <w:i/>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00C65CD9">
        <w:rPr>
          <w:rFonts w:ascii="Times New Roman" w:eastAsia="Calibri" w:hAnsi="Times New Roman" w:cs="Times New Roman"/>
          <w:i/>
          <w:color w:val="auto"/>
          <w:sz w:val="28"/>
          <w:szCs w:val="28"/>
          <w:lang w:val="uk-UA" w:bidi="ar-SA"/>
        </w:rPr>
        <w:lastRenderedPageBreak/>
        <w:t>Додаток 1</w:t>
      </w:r>
    </w:p>
    <w:p w:rsidR="00C65CD9" w:rsidRPr="00C93C7B" w:rsidRDefault="00C65CD9" w:rsidP="00C65CD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sidR="002769E2">
        <w:rPr>
          <w:rFonts w:ascii="Times New Roman" w:eastAsia="Calibri" w:hAnsi="Times New Roman" w:cs="Times New Roman"/>
          <w:i/>
          <w:color w:val="auto"/>
          <w:sz w:val="28"/>
          <w:szCs w:val="28"/>
          <w:lang w:val="uk-UA" w:bidi="ar-SA"/>
        </w:rPr>
        <w:t>І</w:t>
      </w:r>
      <w:r>
        <w:rPr>
          <w:rFonts w:ascii="Times New Roman" w:eastAsia="Calibri" w:hAnsi="Times New Roman" w:cs="Times New Roman"/>
          <w:i/>
          <w:color w:val="auto"/>
          <w:sz w:val="28"/>
          <w:szCs w:val="28"/>
          <w:lang w:val="uk-UA" w:bidi="ar-SA"/>
        </w:rPr>
        <w:t>І ступеня</w:t>
      </w:r>
    </w:p>
    <w:p w:rsidR="00C65CD9" w:rsidRPr="00C93C7B" w:rsidRDefault="00C65CD9" w:rsidP="002769E2">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r w:rsidR="002769E2">
        <w:rPr>
          <w:rFonts w:ascii="Times New Roman" w:eastAsia="Calibri" w:hAnsi="Times New Roman" w:cs="Times New Roman"/>
          <w:i/>
          <w:color w:val="auto"/>
          <w:sz w:val="28"/>
          <w:szCs w:val="28"/>
          <w:lang w:val="uk-UA" w:bidi="ar-SA"/>
        </w:rPr>
        <w:t xml:space="preserve"> </w:t>
      </w:r>
      <w:r>
        <w:rPr>
          <w:rFonts w:ascii="Times New Roman" w:eastAsia="Calibri" w:hAnsi="Times New Roman" w:cs="Times New Roman"/>
          <w:i/>
          <w:color w:val="auto"/>
          <w:sz w:val="28"/>
          <w:szCs w:val="28"/>
          <w:lang w:val="uk-UA" w:bidi="ar-SA"/>
        </w:rPr>
        <w:t>І-ІІІ ступенів</w:t>
      </w:r>
    </w:p>
    <w:p w:rsidR="00523D1A" w:rsidRPr="00523D1A" w:rsidRDefault="00523D1A" w:rsidP="00C65CD9">
      <w:pPr>
        <w:widowControl/>
        <w:shd w:val="clear" w:color="auto" w:fill="FFFFFF"/>
        <w:ind w:left="4820"/>
        <w:rPr>
          <w:rFonts w:ascii="Times New Roman" w:eastAsia="Calibri" w:hAnsi="Times New Roman" w:cs="Times New Roman"/>
          <w:b/>
          <w:bCs/>
          <w:color w:val="auto"/>
          <w:sz w:val="28"/>
          <w:szCs w:val="28"/>
          <w:lang w:val="uk-UA" w:bidi="ar-SA"/>
        </w:rPr>
      </w:pPr>
    </w:p>
    <w:p w:rsidR="00355592" w:rsidRPr="00355592" w:rsidRDefault="00355592" w:rsidP="00355592">
      <w:pPr>
        <w:jc w:val="center"/>
        <w:rPr>
          <w:rFonts w:ascii="Times New Roman" w:hAnsi="Times New Roman"/>
          <w:b/>
          <w:sz w:val="28"/>
          <w:szCs w:val="28"/>
          <w:lang w:val="ru-RU"/>
        </w:rPr>
      </w:pPr>
      <w:proofErr w:type="spellStart"/>
      <w:r w:rsidRPr="00355592">
        <w:rPr>
          <w:rFonts w:ascii="Times New Roman" w:hAnsi="Times New Roman"/>
          <w:b/>
          <w:sz w:val="28"/>
          <w:szCs w:val="28"/>
          <w:lang w:val="ru-RU"/>
        </w:rPr>
        <w:t>Навчальний</w:t>
      </w:r>
      <w:proofErr w:type="spellEnd"/>
      <w:r w:rsidRPr="00355592">
        <w:rPr>
          <w:rFonts w:ascii="Times New Roman" w:hAnsi="Times New Roman"/>
          <w:b/>
          <w:sz w:val="28"/>
          <w:szCs w:val="28"/>
          <w:lang w:val="ru-RU"/>
        </w:rPr>
        <w:t xml:space="preserve"> план </w:t>
      </w:r>
      <w:proofErr w:type="spellStart"/>
      <w:r w:rsidRPr="00355592">
        <w:rPr>
          <w:rFonts w:ascii="Times New Roman" w:hAnsi="Times New Roman"/>
          <w:b/>
          <w:sz w:val="28"/>
          <w:szCs w:val="28"/>
          <w:lang w:val="ru-RU"/>
        </w:rPr>
        <w:t>класів</w:t>
      </w:r>
      <w:proofErr w:type="spellEnd"/>
      <w:r w:rsidRPr="00355592">
        <w:rPr>
          <w:rFonts w:ascii="Times New Roman" w:hAnsi="Times New Roman"/>
          <w:b/>
          <w:sz w:val="28"/>
          <w:szCs w:val="28"/>
          <w:lang w:val="ru-RU"/>
        </w:rPr>
        <w:t xml:space="preserve"> </w:t>
      </w:r>
      <w:proofErr w:type="spellStart"/>
      <w:r w:rsidRPr="00355592">
        <w:rPr>
          <w:rFonts w:ascii="Times New Roman" w:hAnsi="Times New Roman"/>
          <w:b/>
          <w:sz w:val="28"/>
          <w:szCs w:val="28"/>
          <w:lang w:val="ru-RU"/>
        </w:rPr>
        <w:t>закладів</w:t>
      </w:r>
      <w:proofErr w:type="spellEnd"/>
      <w:r w:rsidRPr="00355592">
        <w:rPr>
          <w:rFonts w:ascii="Times New Roman" w:hAnsi="Times New Roman"/>
          <w:b/>
          <w:sz w:val="28"/>
          <w:szCs w:val="28"/>
          <w:lang w:val="ru-RU"/>
        </w:rPr>
        <w:t xml:space="preserve"> </w:t>
      </w:r>
      <w:proofErr w:type="spellStart"/>
      <w:r w:rsidRPr="00355592">
        <w:rPr>
          <w:rFonts w:ascii="Times New Roman" w:hAnsi="Times New Roman"/>
          <w:b/>
          <w:sz w:val="28"/>
          <w:szCs w:val="28"/>
          <w:lang w:val="ru-RU"/>
        </w:rPr>
        <w:t>загальноосвітніх</w:t>
      </w:r>
      <w:proofErr w:type="spellEnd"/>
      <w:r w:rsidRPr="00355592">
        <w:rPr>
          <w:rFonts w:ascii="Times New Roman" w:hAnsi="Times New Roman"/>
          <w:b/>
          <w:sz w:val="28"/>
          <w:szCs w:val="28"/>
          <w:lang w:val="ru-RU"/>
        </w:rPr>
        <w:t xml:space="preserve"> </w:t>
      </w:r>
      <w:proofErr w:type="spellStart"/>
      <w:r w:rsidRPr="00355592">
        <w:rPr>
          <w:rFonts w:ascii="Times New Roman" w:hAnsi="Times New Roman"/>
          <w:b/>
          <w:sz w:val="28"/>
          <w:szCs w:val="28"/>
          <w:lang w:val="ru-RU"/>
        </w:rPr>
        <w:t>навчальних</w:t>
      </w:r>
      <w:proofErr w:type="spellEnd"/>
      <w:r w:rsidRPr="00355592">
        <w:rPr>
          <w:rFonts w:ascii="Times New Roman" w:hAnsi="Times New Roman"/>
          <w:b/>
          <w:sz w:val="28"/>
          <w:szCs w:val="28"/>
          <w:lang w:val="ru-RU"/>
        </w:rPr>
        <w:t xml:space="preserve"> </w:t>
      </w:r>
      <w:proofErr w:type="spellStart"/>
      <w:r w:rsidRPr="00355592">
        <w:rPr>
          <w:rFonts w:ascii="Times New Roman" w:hAnsi="Times New Roman"/>
          <w:b/>
          <w:sz w:val="28"/>
          <w:szCs w:val="28"/>
          <w:lang w:val="ru-RU"/>
        </w:rPr>
        <w:t>закладів</w:t>
      </w:r>
      <w:proofErr w:type="spellEnd"/>
      <w:r w:rsidRPr="00355592">
        <w:rPr>
          <w:rFonts w:ascii="Times New Roman" w:hAnsi="Times New Roman"/>
          <w:b/>
          <w:sz w:val="28"/>
          <w:szCs w:val="28"/>
          <w:lang w:val="ru-RU"/>
        </w:rPr>
        <w:t xml:space="preserve"> </w:t>
      </w:r>
      <w:proofErr w:type="spellStart"/>
      <w:r w:rsidRPr="00355592">
        <w:rPr>
          <w:rFonts w:ascii="Times New Roman" w:hAnsi="Times New Roman"/>
          <w:b/>
          <w:sz w:val="28"/>
          <w:szCs w:val="28"/>
          <w:lang w:val="ru-RU"/>
        </w:rPr>
        <w:t>з</w:t>
      </w:r>
      <w:proofErr w:type="spellEnd"/>
      <w:r w:rsidRPr="00355592">
        <w:rPr>
          <w:rFonts w:ascii="Times New Roman" w:hAnsi="Times New Roman"/>
          <w:b/>
          <w:sz w:val="28"/>
          <w:szCs w:val="28"/>
          <w:lang w:val="ru-RU"/>
        </w:rPr>
        <w:t xml:space="preserve"> </w:t>
      </w:r>
      <w:proofErr w:type="spellStart"/>
      <w:r w:rsidRPr="00355592">
        <w:rPr>
          <w:rFonts w:ascii="Times New Roman" w:hAnsi="Times New Roman"/>
          <w:b/>
          <w:sz w:val="28"/>
          <w:szCs w:val="28"/>
          <w:lang w:val="ru-RU"/>
        </w:rPr>
        <w:t>навчанням</w:t>
      </w:r>
      <w:proofErr w:type="spellEnd"/>
      <w:r w:rsidRPr="00355592">
        <w:rPr>
          <w:rFonts w:ascii="Times New Roman" w:hAnsi="Times New Roman"/>
          <w:b/>
          <w:sz w:val="28"/>
          <w:szCs w:val="28"/>
          <w:lang w:val="ru-RU"/>
        </w:rPr>
        <w:t xml:space="preserve"> </w:t>
      </w:r>
      <w:proofErr w:type="spellStart"/>
      <w:r w:rsidRPr="00355592">
        <w:rPr>
          <w:rFonts w:ascii="Times New Roman" w:hAnsi="Times New Roman"/>
          <w:b/>
          <w:sz w:val="28"/>
          <w:szCs w:val="28"/>
          <w:lang w:val="ru-RU"/>
        </w:rPr>
        <w:t>української</w:t>
      </w:r>
      <w:proofErr w:type="spellEnd"/>
      <w:r w:rsidRPr="00355592">
        <w:rPr>
          <w:rFonts w:ascii="Times New Roman" w:hAnsi="Times New Roman"/>
          <w:b/>
          <w:sz w:val="28"/>
          <w:szCs w:val="28"/>
          <w:lang w:val="ru-RU"/>
        </w:rPr>
        <w:t xml:space="preserve"> </w:t>
      </w:r>
      <w:proofErr w:type="spellStart"/>
      <w:r w:rsidRPr="00355592">
        <w:rPr>
          <w:rFonts w:ascii="Times New Roman" w:hAnsi="Times New Roman"/>
          <w:b/>
          <w:sz w:val="28"/>
          <w:szCs w:val="28"/>
          <w:lang w:val="ru-RU"/>
        </w:rPr>
        <w:t>мови</w:t>
      </w:r>
      <w:proofErr w:type="spellEnd"/>
      <w:r w:rsidRPr="00355592">
        <w:rPr>
          <w:rFonts w:ascii="Times New Roman" w:hAnsi="Times New Roman"/>
          <w:b/>
          <w:sz w:val="28"/>
          <w:szCs w:val="28"/>
          <w:lang w:val="ru-RU"/>
        </w:rPr>
        <w:t xml:space="preserve"> </w:t>
      </w:r>
    </w:p>
    <w:tbl>
      <w:tblPr>
        <w:tblpPr w:leftFromText="180" w:rightFromText="180" w:vertAnchor="text" w:horzAnchor="margin" w:tblpY="188"/>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6"/>
        <w:gridCol w:w="2732"/>
        <w:gridCol w:w="850"/>
        <w:gridCol w:w="709"/>
        <w:gridCol w:w="709"/>
        <w:gridCol w:w="709"/>
        <w:gridCol w:w="708"/>
        <w:gridCol w:w="709"/>
        <w:gridCol w:w="567"/>
        <w:gridCol w:w="709"/>
        <w:gridCol w:w="850"/>
      </w:tblGrid>
      <w:tr w:rsidR="00355592" w:rsidRPr="00F839DD" w:rsidTr="00355592">
        <w:trPr>
          <w:trHeight w:val="275"/>
        </w:trPr>
        <w:tc>
          <w:tcPr>
            <w:tcW w:w="2196" w:type="dxa"/>
            <w:vMerge w:val="restart"/>
            <w:shd w:val="clear" w:color="auto" w:fill="auto"/>
          </w:tcPr>
          <w:p w:rsidR="00355592" w:rsidRPr="00C210B9" w:rsidRDefault="00355592" w:rsidP="00355592">
            <w:pPr>
              <w:rPr>
                <w:rFonts w:ascii="Times New Roman" w:hAnsi="Times New Roman"/>
                <w:b/>
              </w:rPr>
            </w:pPr>
            <w:proofErr w:type="spellStart"/>
            <w:r w:rsidRPr="00C210B9">
              <w:rPr>
                <w:rFonts w:ascii="Times New Roman" w:hAnsi="Times New Roman"/>
                <w:b/>
              </w:rPr>
              <w:t>Освітні</w:t>
            </w:r>
            <w:proofErr w:type="spellEnd"/>
            <w:r w:rsidRPr="00C210B9">
              <w:rPr>
                <w:rFonts w:ascii="Times New Roman" w:hAnsi="Times New Roman"/>
                <w:b/>
              </w:rPr>
              <w:t xml:space="preserve"> </w:t>
            </w:r>
            <w:proofErr w:type="spellStart"/>
            <w:r w:rsidRPr="00C210B9">
              <w:rPr>
                <w:rFonts w:ascii="Times New Roman" w:hAnsi="Times New Roman"/>
                <w:b/>
              </w:rPr>
              <w:t>галузі</w:t>
            </w:r>
            <w:proofErr w:type="spellEnd"/>
          </w:p>
        </w:tc>
        <w:tc>
          <w:tcPr>
            <w:tcW w:w="2732" w:type="dxa"/>
            <w:vMerge w:val="restart"/>
            <w:shd w:val="clear" w:color="auto" w:fill="auto"/>
          </w:tcPr>
          <w:p w:rsidR="00355592" w:rsidRPr="00C210B9" w:rsidRDefault="00355592" w:rsidP="00355592">
            <w:pPr>
              <w:rPr>
                <w:rFonts w:ascii="Times New Roman" w:hAnsi="Times New Roman"/>
                <w:b/>
              </w:rPr>
            </w:pPr>
            <w:proofErr w:type="spellStart"/>
            <w:r w:rsidRPr="00C210B9">
              <w:rPr>
                <w:rFonts w:ascii="Times New Roman" w:hAnsi="Times New Roman"/>
                <w:b/>
              </w:rPr>
              <w:t>Навчальні</w:t>
            </w:r>
            <w:proofErr w:type="spellEnd"/>
            <w:r w:rsidRPr="00C210B9">
              <w:rPr>
                <w:rFonts w:ascii="Times New Roman" w:hAnsi="Times New Roman"/>
                <w:b/>
              </w:rPr>
              <w:t xml:space="preserve"> </w:t>
            </w:r>
            <w:proofErr w:type="spellStart"/>
            <w:r w:rsidRPr="00C210B9">
              <w:rPr>
                <w:rFonts w:ascii="Times New Roman" w:hAnsi="Times New Roman"/>
                <w:b/>
              </w:rPr>
              <w:t>предмети</w:t>
            </w:r>
            <w:proofErr w:type="spellEnd"/>
          </w:p>
        </w:tc>
        <w:tc>
          <w:tcPr>
            <w:tcW w:w="6520" w:type="dxa"/>
            <w:gridSpan w:val="9"/>
            <w:shd w:val="clear" w:color="auto" w:fill="auto"/>
          </w:tcPr>
          <w:p w:rsidR="00355592" w:rsidRPr="00355592" w:rsidRDefault="00355592" w:rsidP="00355592">
            <w:pPr>
              <w:rPr>
                <w:rFonts w:ascii="Times New Roman" w:hAnsi="Times New Roman"/>
                <w:b/>
                <w:lang w:val="ru-RU"/>
              </w:rPr>
            </w:pPr>
            <w:proofErr w:type="spellStart"/>
            <w:r w:rsidRPr="00355592">
              <w:rPr>
                <w:rFonts w:ascii="Times New Roman" w:hAnsi="Times New Roman"/>
                <w:b/>
                <w:lang w:val="ru-RU"/>
              </w:rPr>
              <w:t>Кількість</w:t>
            </w:r>
            <w:proofErr w:type="spellEnd"/>
            <w:r w:rsidRPr="00355592">
              <w:rPr>
                <w:rFonts w:ascii="Times New Roman" w:hAnsi="Times New Roman"/>
                <w:b/>
                <w:lang w:val="ru-RU"/>
              </w:rPr>
              <w:t xml:space="preserve"> годин на </w:t>
            </w:r>
            <w:proofErr w:type="spellStart"/>
            <w:r w:rsidRPr="00355592">
              <w:rPr>
                <w:rFonts w:ascii="Times New Roman" w:hAnsi="Times New Roman"/>
                <w:b/>
                <w:lang w:val="ru-RU"/>
              </w:rPr>
              <w:t>тиждень</w:t>
            </w:r>
            <w:proofErr w:type="spellEnd"/>
            <w:r w:rsidRPr="00355592">
              <w:rPr>
                <w:rFonts w:ascii="Times New Roman" w:hAnsi="Times New Roman"/>
                <w:b/>
                <w:lang w:val="ru-RU"/>
              </w:rPr>
              <w:t xml:space="preserve"> у </w:t>
            </w:r>
            <w:proofErr w:type="spellStart"/>
            <w:r w:rsidRPr="00355592">
              <w:rPr>
                <w:rFonts w:ascii="Times New Roman" w:hAnsi="Times New Roman"/>
                <w:b/>
                <w:lang w:val="ru-RU"/>
              </w:rPr>
              <w:t>класах</w:t>
            </w:r>
            <w:proofErr w:type="spellEnd"/>
          </w:p>
        </w:tc>
      </w:tr>
      <w:tr w:rsidR="00355592" w:rsidRPr="00C210B9" w:rsidTr="00355592">
        <w:trPr>
          <w:trHeight w:val="300"/>
        </w:trPr>
        <w:tc>
          <w:tcPr>
            <w:tcW w:w="2196" w:type="dxa"/>
            <w:vMerge/>
            <w:shd w:val="clear" w:color="auto" w:fill="auto"/>
          </w:tcPr>
          <w:p w:rsidR="00355592" w:rsidRPr="00355592" w:rsidRDefault="00355592" w:rsidP="00355592">
            <w:pPr>
              <w:rPr>
                <w:rFonts w:ascii="Times New Roman" w:hAnsi="Times New Roman"/>
                <w:b/>
                <w:lang w:val="ru-RU"/>
              </w:rPr>
            </w:pPr>
          </w:p>
        </w:tc>
        <w:tc>
          <w:tcPr>
            <w:tcW w:w="2732" w:type="dxa"/>
            <w:vMerge/>
            <w:shd w:val="clear" w:color="auto" w:fill="auto"/>
          </w:tcPr>
          <w:p w:rsidR="00355592" w:rsidRPr="00355592" w:rsidRDefault="00355592" w:rsidP="00355592">
            <w:pPr>
              <w:rPr>
                <w:rFonts w:ascii="Times New Roman" w:hAnsi="Times New Roman"/>
                <w:b/>
                <w:lang w:val="ru-RU"/>
              </w:rPr>
            </w:pPr>
          </w:p>
        </w:tc>
        <w:tc>
          <w:tcPr>
            <w:tcW w:w="850" w:type="dxa"/>
            <w:shd w:val="clear" w:color="auto" w:fill="auto"/>
          </w:tcPr>
          <w:p w:rsidR="00355592" w:rsidRPr="00C210B9" w:rsidRDefault="00355592" w:rsidP="00355592">
            <w:pPr>
              <w:jc w:val="center"/>
              <w:rPr>
                <w:rFonts w:ascii="Times New Roman" w:hAnsi="Times New Roman"/>
                <w:b/>
                <w:lang w:val="ru-RU"/>
              </w:rPr>
            </w:pPr>
            <w:r w:rsidRPr="00C210B9">
              <w:rPr>
                <w:rFonts w:ascii="Times New Roman" w:hAnsi="Times New Roman"/>
                <w:b/>
              </w:rPr>
              <w:t>5</w:t>
            </w:r>
            <w:r w:rsidRPr="00C210B9">
              <w:rPr>
                <w:rFonts w:ascii="Times New Roman" w:hAnsi="Times New Roman"/>
                <w:b/>
                <w:lang w:val="ru-RU"/>
              </w:rPr>
              <w:t>-А</w:t>
            </w:r>
          </w:p>
        </w:tc>
        <w:tc>
          <w:tcPr>
            <w:tcW w:w="709" w:type="dxa"/>
            <w:shd w:val="clear" w:color="auto" w:fill="auto"/>
          </w:tcPr>
          <w:p w:rsidR="00355592" w:rsidRPr="00C210B9" w:rsidRDefault="00355592" w:rsidP="00355592">
            <w:pPr>
              <w:jc w:val="center"/>
              <w:rPr>
                <w:rFonts w:ascii="Times New Roman" w:hAnsi="Times New Roman"/>
                <w:b/>
                <w:lang w:val="ru-RU"/>
              </w:rPr>
            </w:pPr>
            <w:r w:rsidRPr="00C210B9">
              <w:rPr>
                <w:rFonts w:ascii="Times New Roman" w:hAnsi="Times New Roman"/>
                <w:b/>
                <w:lang w:val="ru-RU"/>
              </w:rPr>
              <w:t>5-Б</w:t>
            </w:r>
          </w:p>
        </w:tc>
        <w:tc>
          <w:tcPr>
            <w:tcW w:w="709" w:type="dxa"/>
            <w:shd w:val="clear" w:color="auto" w:fill="auto"/>
          </w:tcPr>
          <w:p w:rsidR="00355592" w:rsidRPr="00C210B9" w:rsidRDefault="00355592" w:rsidP="00355592">
            <w:pPr>
              <w:jc w:val="center"/>
              <w:rPr>
                <w:rFonts w:ascii="Times New Roman" w:hAnsi="Times New Roman"/>
                <w:b/>
                <w:lang w:val="ru-RU"/>
              </w:rPr>
            </w:pPr>
            <w:r w:rsidRPr="00C210B9">
              <w:rPr>
                <w:rFonts w:ascii="Times New Roman" w:hAnsi="Times New Roman"/>
                <w:b/>
              </w:rPr>
              <w:t>6</w:t>
            </w:r>
            <w:r w:rsidRPr="00C210B9">
              <w:rPr>
                <w:rFonts w:ascii="Times New Roman" w:hAnsi="Times New Roman"/>
                <w:b/>
                <w:lang w:val="ru-RU"/>
              </w:rPr>
              <w:t>-А</w:t>
            </w:r>
          </w:p>
        </w:tc>
        <w:tc>
          <w:tcPr>
            <w:tcW w:w="709" w:type="dxa"/>
            <w:shd w:val="clear" w:color="auto" w:fill="auto"/>
          </w:tcPr>
          <w:p w:rsidR="00355592" w:rsidRPr="00C210B9" w:rsidRDefault="00355592" w:rsidP="00355592">
            <w:pPr>
              <w:jc w:val="center"/>
              <w:rPr>
                <w:rFonts w:ascii="Times New Roman" w:hAnsi="Times New Roman"/>
                <w:b/>
                <w:lang w:val="ru-RU"/>
              </w:rPr>
            </w:pPr>
            <w:r w:rsidRPr="00C210B9">
              <w:rPr>
                <w:rFonts w:ascii="Times New Roman" w:hAnsi="Times New Roman"/>
                <w:b/>
                <w:lang w:val="ru-RU"/>
              </w:rPr>
              <w:t>6-Б</w:t>
            </w:r>
          </w:p>
        </w:tc>
        <w:tc>
          <w:tcPr>
            <w:tcW w:w="708" w:type="dxa"/>
            <w:shd w:val="clear" w:color="auto" w:fill="auto"/>
          </w:tcPr>
          <w:p w:rsidR="00355592" w:rsidRPr="00C210B9" w:rsidRDefault="00355592" w:rsidP="00355592">
            <w:pPr>
              <w:jc w:val="center"/>
              <w:rPr>
                <w:rFonts w:ascii="Times New Roman" w:hAnsi="Times New Roman"/>
                <w:b/>
                <w:lang w:val="ru-RU"/>
              </w:rPr>
            </w:pPr>
            <w:r w:rsidRPr="00C210B9">
              <w:rPr>
                <w:rFonts w:ascii="Times New Roman" w:hAnsi="Times New Roman"/>
                <w:b/>
              </w:rPr>
              <w:t>7</w:t>
            </w:r>
            <w:r w:rsidRPr="00C210B9">
              <w:rPr>
                <w:rFonts w:ascii="Times New Roman" w:hAnsi="Times New Roman"/>
                <w:b/>
                <w:lang w:val="ru-RU"/>
              </w:rPr>
              <w:t>-А</w:t>
            </w:r>
          </w:p>
        </w:tc>
        <w:tc>
          <w:tcPr>
            <w:tcW w:w="709" w:type="dxa"/>
            <w:shd w:val="clear" w:color="auto" w:fill="auto"/>
          </w:tcPr>
          <w:p w:rsidR="00355592" w:rsidRPr="00C210B9" w:rsidRDefault="00355592" w:rsidP="00355592">
            <w:pPr>
              <w:jc w:val="center"/>
              <w:rPr>
                <w:rFonts w:ascii="Times New Roman" w:hAnsi="Times New Roman"/>
                <w:b/>
                <w:lang w:val="ru-RU"/>
              </w:rPr>
            </w:pPr>
            <w:r w:rsidRPr="00C210B9">
              <w:rPr>
                <w:rFonts w:ascii="Times New Roman" w:hAnsi="Times New Roman"/>
                <w:b/>
                <w:lang w:val="ru-RU"/>
              </w:rPr>
              <w:t>7-Б</w:t>
            </w:r>
          </w:p>
        </w:tc>
        <w:tc>
          <w:tcPr>
            <w:tcW w:w="567" w:type="dxa"/>
            <w:shd w:val="clear" w:color="auto" w:fill="auto"/>
          </w:tcPr>
          <w:p w:rsidR="00355592" w:rsidRPr="00C210B9" w:rsidRDefault="00355592" w:rsidP="00355592">
            <w:pPr>
              <w:jc w:val="center"/>
              <w:rPr>
                <w:rFonts w:ascii="Times New Roman" w:hAnsi="Times New Roman"/>
                <w:b/>
              </w:rPr>
            </w:pPr>
            <w:r w:rsidRPr="00C210B9">
              <w:rPr>
                <w:rFonts w:ascii="Times New Roman" w:hAnsi="Times New Roman"/>
                <w:b/>
              </w:rPr>
              <w:t>8</w:t>
            </w:r>
          </w:p>
        </w:tc>
        <w:tc>
          <w:tcPr>
            <w:tcW w:w="709" w:type="dxa"/>
            <w:shd w:val="clear" w:color="auto" w:fill="auto"/>
          </w:tcPr>
          <w:p w:rsidR="00355592" w:rsidRPr="00C210B9" w:rsidRDefault="00355592" w:rsidP="00355592">
            <w:pPr>
              <w:jc w:val="center"/>
              <w:rPr>
                <w:rFonts w:ascii="Times New Roman" w:hAnsi="Times New Roman"/>
                <w:b/>
                <w:sz w:val="20"/>
                <w:szCs w:val="20"/>
              </w:rPr>
            </w:pPr>
            <w:r>
              <w:rPr>
                <w:rFonts w:ascii="Times New Roman" w:hAnsi="Times New Roman"/>
                <w:b/>
                <w:sz w:val="20"/>
                <w:szCs w:val="20"/>
              </w:rPr>
              <w:t>9</w:t>
            </w:r>
          </w:p>
        </w:tc>
        <w:tc>
          <w:tcPr>
            <w:tcW w:w="850" w:type="dxa"/>
            <w:shd w:val="clear" w:color="auto" w:fill="auto"/>
          </w:tcPr>
          <w:p w:rsidR="00355592" w:rsidRPr="00C210B9" w:rsidRDefault="00355592" w:rsidP="00355592">
            <w:pPr>
              <w:jc w:val="center"/>
              <w:rPr>
                <w:rFonts w:ascii="Times New Roman" w:hAnsi="Times New Roman"/>
                <w:b/>
                <w:sz w:val="20"/>
                <w:szCs w:val="20"/>
              </w:rPr>
            </w:pPr>
            <w:proofErr w:type="spellStart"/>
            <w:r>
              <w:rPr>
                <w:rFonts w:ascii="Times New Roman" w:hAnsi="Times New Roman"/>
                <w:b/>
                <w:sz w:val="20"/>
                <w:szCs w:val="20"/>
              </w:rPr>
              <w:t>Разом</w:t>
            </w:r>
            <w:proofErr w:type="spellEnd"/>
          </w:p>
        </w:tc>
      </w:tr>
      <w:tr w:rsidR="00355592" w:rsidRPr="00C210B9" w:rsidTr="00355592">
        <w:tc>
          <w:tcPr>
            <w:tcW w:w="2196" w:type="dxa"/>
            <w:vMerge w:val="restart"/>
            <w:shd w:val="clear" w:color="auto" w:fill="auto"/>
          </w:tcPr>
          <w:p w:rsidR="00355592" w:rsidRPr="00C210B9" w:rsidRDefault="00355592" w:rsidP="00355592">
            <w:pPr>
              <w:ind w:left="-142" w:firstLine="142"/>
              <w:rPr>
                <w:rFonts w:ascii="Times New Roman" w:hAnsi="Times New Roman"/>
              </w:rPr>
            </w:pPr>
            <w:proofErr w:type="spellStart"/>
            <w:r w:rsidRPr="00C210B9">
              <w:rPr>
                <w:rFonts w:ascii="Times New Roman" w:hAnsi="Times New Roman"/>
              </w:rPr>
              <w:t>Мови</w:t>
            </w:r>
            <w:proofErr w:type="spellEnd"/>
            <w:r w:rsidRPr="00C210B9">
              <w:rPr>
                <w:rFonts w:ascii="Times New Roman" w:hAnsi="Times New Roman"/>
              </w:rPr>
              <w:t xml:space="preserve"> і </w:t>
            </w:r>
            <w:proofErr w:type="spellStart"/>
            <w:r w:rsidRPr="00C210B9">
              <w:rPr>
                <w:rFonts w:ascii="Times New Roman" w:hAnsi="Times New Roman"/>
              </w:rPr>
              <w:t>літератури</w:t>
            </w:r>
            <w:proofErr w:type="spellEnd"/>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Українська</w:t>
            </w:r>
            <w:proofErr w:type="spellEnd"/>
            <w:r w:rsidRPr="00C210B9">
              <w:rPr>
                <w:rFonts w:ascii="Times New Roman" w:hAnsi="Times New Roman"/>
              </w:rPr>
              <w:t xml:space="preserve"> </w:t>
            </w:r>
            <w:proofErr w:type="spellStart"/>
            <w:r w:rsidRPr="00C210B9">
              <w:rPr>
                <w:rFonts w:ascii="Times New Roman" w:hAnsi="Times New Roman"/>
              </w:rPr>
              <w:t>мова</w:t>
            </w:r>
            <w:proofErr w:type="spellEnd"/>
            <w:r w:rsidRPr="00C210B9">
              <w:rPr>
                <w:rFonts w:ascii="Times New Roman" w:hAnsi="Times New Roman"/>
              </w:rPr>
              <w:t xml:space="preserve"> </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3,5</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3.5</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3,5</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3,5</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2,5</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2,5</w:t>
            </w:r>
          </w:p>
        </w:tc>
        <w:tc>
          <w:tcPr>
            <w:tcW w:w="567" w:type="dxa"/>
            <w:shd w:val="clear" w:color="auto" w:fill="auto"/>
          </w:tcPr>
          <w:p w:rsidR="00355592" w:rsidRPr="00251614" w:rsidRDefault="00355592" w:rsidP="00355592">
            <w:pPr>
              <w:jc w:val="center"/>
              <w:rPr>
                <w:rFonts w:ascii="Times New Roman" w:hAnsi="Times New Roman"/>
                <w:sz w:val="20"/>
                <w:szCs w:val="20"/>
                <w:lang w:val="uk-UA"/>
              </w:rPr>
            </w:pPr>
            <w:r w:rsidRPr="005E1D7E">
              <w:rPr>
                <w:rFonts w:ascii="Times New Roman" w:hAnsi="Times New Roman"/>
                <w:sz w:val="20"/>
                <w:szCs w:val="20"/>
              </w:rPr>
              <w:t>2+2</w:t>
            </w:r>
          </w:p>
        </w:tc>
        <w:tc>
          <w:tcPr>
            <w:tcW w:w="709" w:type="dxa"/>
            <w:shd w:val="clear" w:color="auto" w:fill="auto"/>
          </w:tcPr>
          <w:p w:rsidR="00355592" w:rsidRPr="00251614" w:rsidRDefault="00355592" w:rsidP="00355592">
            <w:pPr>
              <w:jc w:val="center"/>
              <w:rPr>
                <w:rFonts w:ascii="Times New Roman" w:hAnsi="Times New Roman"/>
                <w:sz w:val="20"/>
                <w:szCs w:val="20"/>
                <w:lang w:val="uk-UA"/>
              </w:rPr>
            </w:pPr>
            <w:r w:rsidRPr="005E1D7E">
              <w:rPr>
                <w:rFonts w:ascii="Times New Roman" w:hAnsi="Times New Roman"/>
                <w:sz w:val="20"/>
                <w:szCs w:val="20"/>
              </w:rPr>
              <w:t>2+2</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26+4+2</w:t>
            </w:r>
          </w:p>
        </w:tc>
      </w:tr>
      <w:tr w:rsidR="00355592" w:rsidRPr="00C210B9" w:rsidTr="00355592">
        <w:tc>
          <w:tcPr>
            <w:tcW w:w="2196" w:type="dxa"/>
            <w:vMerge/>
            <w:shd w:val="clear" w:color="auto" w:fill="auto"/>
          </w:tcPr>
          <w:p w:rsidR="00355592" w:rsidRPr="00C210B9" w:rsidRDefault="00355592" w:rsidP="00355592"/>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Українська</w:t>
            </w:r>
            <w:proofErr w:type="spellEnd"/>
            <w:r w:rsidRPr="00C210B9">
              <w:rPr>
                <w:rFonts w:ascii="Times New Roman" w:hAnsi="Times New Roman"/>
              </w:rPr>
              <w:t xml:space="preserve"> </w:t>
            </w:r>
            <w:proofErr w:type="spellStart"/>
            <w:r w:rsidRPr="00C210B9">
              <w:rPr>
                <w:rFonts w:ascii="Times New Roman" w:hAnsi="Times New Roman"/>
              </w:rPr>
              <w:t>література</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16</w:t>
            </w:r>
          </w:p>
        </w:tc>
      </w:tr>
      <w:tr w:rsidR="00355592" w:rsidRPr="00C210B9" w:rsidTr="00355592">
        <w:tc>
          <w:tcPr>
            <w:tcW w:w="2196" w:type="dxa"/>
            <w:vMerge/>
            <w:shd w:val="clear" w:color="auto" w:fill="auto"/>
          </w:tcPr>
          <w:p w:rsidR="00355592" w:rsidRPr="00C210B9" w:rsidRDefault="00355592" w:rsidP="00355592"/>
        </w:tc>
        <w:tc>
          <w:tcPr>
            <w:tcW w:w="2732" w:type="dxa"/>
            <w:shd w:val="clear" w:color="auto" w:fill="auto"/>
          </w:tcPr>
          <w:p w:rsidR="00355592" w:rsidRPr="00C210B9" w:rsidRDefault="00355592" w:rsidP="00355592">
            <w:pPr>
              <w:rPr>
                <w:rFonts w:ascii="Times New Roman" w:hAnsi="Times New Roman"/>
              </w:rPr>
            </w:pPr>
            <w:proofErr w:type="spellStart"/>
            <w:proofErr w:type="gramStart"/>
            <w:r w:rsidRPr="00C210B9">
              <w:rPr>
                <w:rFonts w:ascii="Times New Roman" w:hAnsi="Times New Roman"/>
                <w:lang w:val="ru-RU"/>
              </w:rPr>
              <w:t>Англ</w:t>
            </w:r>
            <w:proofErr w:type="gramEnd"/>
            <w:r w:rsidRPr="00C210B9">
              <w:rPr>
                <w:rFonts w:ascii="Times New Roman" w:hAnsi="Times New Roman"/>
                <w:lang w:val="ru-RU"/>
              </w:rPr>
              <w:t>ійська</w:t>
            </w:r>
            <w:proofErr w:type="spellEnd"/>
            <w:r w:rsidRPr="00C210B9">
              <w:rPr>
                <w:rFonts w:ascii="Times New Roman" w:hAnsi="Times New Roman"/>
              </w:rPr>
              <w:t xml:space="preserve"> </w:t>
            </w:r>
            <w:proofErr w:type="spellStart"/>
            <w:r w:rsidRPr="00C210B9">
              <w:rPr>
                <w:rFonts w:ascii="Times New Roman" w:hAnsi="Times New Roman"/>
              </w:rPr>
              <w:t>мова</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w:t>
            </w:r>
          </w:p>
        </w:tc>
        <w:tc>
          <w:tcPr>
            <w:tcW w:w="567" w:type="dxa"/>
            <w:shd w:val="clear" w:color="auto" w:fill="auto"/>
          </w:tcPr>
          <w:p w:rsidR="00355592" w:rsidRPr="00251614" w:rsidRDefault="00355592" w:rsidP="00355592">
            <w:pPr>
              <w:jc w:val="center"/>
              <w:rPr>
                <w:rFonts w:ascii="Times New Roman" w:hAnsi="Times New Roman"/>
                <w:sz w:val="20"/>
                <w:szCs w:val="20"/>
                <w:lang w:val="uk-UA"/>
              </w:rPr>
            </w:pPr>
            <w:r w:rsidRPr="005E1D7E">
              <w:rPr>
                <w:rFonts w:ascii="Times New Roman" w:hAnsi="Times New Roman"/>
                <w:sz w:val="20"/>
                <w:szCs w:val="20"/>
              </w:rPr>
              <w:t>3+</w:t>
            </w:r>
            <w:r w:rsidR="00251614">
              <w:rPr>
                <w:rFonts w:ascii="Times New Roman" w:hAnsi="Times New Roman"/>
                <w:sz w:val="20"/>
                <w:szCs w:val="20"/>
                <w:lang w:val="uk-UA"/>
              </w:rPr>
              <w:t>3</w:t>
            </w:r>
          </w:p>
        </w:tc>
        <w:tc>
          <w:tcPr>
            <w:tcW w:w="709" w:type="dxa"/>
            <w:shd w:val="clear" w:color="auto" w:fill="auto"/>
          </w:tcPr>
          <w:p w:rsidR="00355592" w:rsidRPr="00251614" w:rsidRDefault="00355592" w:rsidP="00355592">
            <w:pPr>
              <w:jc w:val="center"/>
              <w:rPr>
                <w:rFonts w:ascii="Times New Roman" w:hAnsi="Times New Roman"/>
                <w:sz w:val="20"/>
                <w:szCs w:val="20"/>
                <w:lang w:val="uk-UA"/>
              </w:rPr>
            </w:pPr>
            <w:r w:rsidRPr="005E1D7E">
              <w:rPr>
                <w:rFonts w:ascii="Times New Roman" w:hAnsi="Times New Roman"/>
                <w:sz w:val="20"/>
                <w:szCs w:val="20"/>
              </w:rPr>
              <w:t>3+3</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24+6+2</w:t>
            </w:r>
          </w:p>
        </w:tc>
      </w:tr>
      <w:tr w:rsidR="00355592" w:rsidRPr="00C210B9" w:rsidTr="00355592">
        <w:trPr>
          <w:trHeight w:val="412"/>
        </w:trPr>
        <w:tc>
          <w:tcPr>
            <w:tcW w:w="2196" w:type="dxa"/>
            <w:vMerge/>
            <w:shd w:val="clear" w:color="auto" w:fill="auto"/>
          </w:tcPr>
          <w:p w:rsidR="00355592" w:rsidRPr="00C210B9" w:rsidRDefault="00355592" w:rsidP="00355592"/>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lang w:val="ru-RU"/>
              </w:rPr>
              <w:t>Зарубіжна</w:t>
            </w:r>
            <w:proofErr w:type="spellEnd"/>
            <w:r w:rsidRPr="00C210B9">
              <w:rPr>
                <w:rFonts w:ascii="Times New Roman" w:hAnsi="Times New Roman"/>
              </w:rPr>
              <w:t xml:space="preserve"> </w:t>
            </w:r>
            <w:proofErr w:type="spellStart"/>
            <w:r w:rsidRPr="00C210B9">
              <w:rPr>
                <w:rFonts w:ascii="Times New Roman" w:hAnsi="Times New Roman"/>
              </w:rPr>
              <w:t>література</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lang w:val="ru-RU"/>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lang w:val="ru-RU"/>
              </w:rPr>
              <w:t>2</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lang w:val="ru-RU"/>
              </w:rPr>
              <w:t>2</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16</w:t>
            </w:r>
          </w:p>
        </w:tc>
      </w:tr>
      <w:tr w:rsidR="00355592" w:rsidRPr="00C210B9" w:rsidTr="00355592">
        <w:trPr>
          <w:trHeight w:val="533"/>
        </w:trPr>
        <w:tc>
          <w:tcPr>
            <w:tcW w:w="2196" w:type="dxa"/>
            <w:vMerge w:val="restart"/>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Суспільство</w:t>
            </w:r>
            <w:proofErr w:type="spellEnd"/>
            <w:r w:rsidRPr="00C210B9">
              <w:rPr>
                <w:rFonts w:ascii="Times New Roman" w:hAnsi="Times New Roman"/>
              </w:rPr>
              <w:t xml:space="preserve"> -</w:t>
            </w:r>
            <w:proofErr w:type="spellStart"/>
            <w:r w:rsidRPr="00C210B9">
              <w:rPr>
                <w:rFonts w:ascii="Times New Roman" w:hAnsi="Times New Roman"/>
              </w:rPr>
              <w:t>знавство</w:t>
            </w:r>
            <w:proofErr w:type="spellEnd"/>
          </w:p>
        </w:tc>
        <w:tc>
          <w:tcPr>
            <w:tcW w:w="2732" w:type="dxa"/>
            <w:shd w:val="clear" w:color="auto" w:fill="auto"/>
          </w:tcPr>
          <w:p w:rsidR="00355592" w:rsidRPr="00C210B9" w:rsidRDefault="00355592" w:rsidP="00355592">
            <w:pPr>
              <w:rPr>
                <w:rFonts w:ascii="Times New Roman" w:hAnsi="Times New Roman"/>
              </w:rPr>
            </w:pPr>
            <w:proofErr w:type="spellStart"/>
            <w:r>
              <w:rPr>
                <w:rFonts w:ascii="Times New Roman" w:hAnsi="Times New Roman"/>
              </w:rPr>
              <w:t>Історія</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w:t>
            </w:r>
            <w:proofErr w:type="spellStart"/>
            <w:r>
              <w:rPr>
                <w:rFonts w:ascii="Times New Roman" w:hAnsi="Times New Roman"/>
              </w:rPr>
              <w:t>Вступ</w:t>
            </w:r>
            <w:proofErr w:type="spellEnd"/>
            <w:r>
              <w:rPr>
                <w:rFonts w:ascii="Times New Roman" w:hAnsi="Times New Roman"/>
              </w:rPr>
              <w:t xml:space="preserve"> </w:t>
            </w:r>
            <w:proofErr w:type="spellStart"/>
            <w:r>
              <w:rPr>
                <w:rFonts w:ascii="Times New Roman" w:hAnsi="Times New Roman"/>
              </w:rPr>
              <w:t>історії</w:t>
            </w:r>
            <w:proofErr w:type="spellEnd"/>
            <w:r>
              <w:rPr>
                <w:rFonts w:ascii="Times New Roman" w:hAnsi="Times New Roman"/>
              </w:rPr>
              <w:t>)</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r>
      <w:tr w:rsidR="00355592" w:rsidRPr="00C210B9" w:rsidTr="00355592">
        <w:trPr>
          <w:trHeight w:val="375"/>
        </w:trPr>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Default="00355592" w:rsidP="00355592">
            <w:pPr>
              <w:rPr>
                <w:rFonts w:ascii="Times New Roman" w:hAnsi="Times New Roman"/>
              </w:rPr>
            </w:pPr>
            <w:r>
              <w:rPr>
                <w:rFonts w:ascii="Times New Roman" w:hAnsi="Times New Roman"/>
              </w:rPr>
              <w:t>«</w:t>
            </w:r>
            <w:proofErr w:type="spellStart"/>
            <w:r>
              <w:rPr>
                <w:rFonts w:ascii="Times New Roman" w:hAnsi="Times New Roman"/>
              </w:rPr>
              <w:t>Всесвітня</w:t>
            </w:r>
            <w:proofErr w:type="spellEnd"/>
            <w:r>
              <w:rPr>
                <w:rFonts w:ascii="Times New Roman" w:hAnsi="Times New Roman"/>
              </w:rPr>
              <w:t xml:space="preserve"> </w:t>
            </w:r>
            <w:proofErr w:type="spellStart"/>
            <w:r>
              <w:rPr>
                <w:rFonts w:ascii="Times New Roman" w:hAnsi="Times New Roman"/>
              </w:rPr>
              <w:t>історія</w:t>
            </w:r>
            <w:proofErr w:type="spellEnd"/>
            <w:r>
              <w:rPr>
                <w:rFonts w:ascii="Times New Roman" w:hAnsi="Times New Roman"/>
              </w:rPr>
              <w:t xml:space="preserve">. </w:t>
            </w:r>
            <w:proofErr w:type="spellStart"/>
            <w:r>
              <w:rPr>
                <w:rFonts w:ascii="Times New Roman" w:hAnsi="Times New Roman"/>
              </w:rPr>
              <w:t>Історія</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4</w:t>
            </w:r>
          </w:p>
        </w:tc>
      </w:tr>
      <w:tr w:rsidR="00355592" w:rsidRPr="00C210B9" w:rsidTr="00355592">
        <w:trPr>
          <w:trHeight w:val="420"/>
        </w:trPr>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Історія</w:t>
            </w:r>
            <w:proofErr w:type="spellEnd"/>
            <w:r w:rsidRPr="00C210B9">
              <w:rPr>
                <w:rFonts w:ascii="Times New Roman" w:hAnsi="Times New Roman"/>
              </w:rPr>
              <w:t xml:space="preserve"> </w:t>
            </w:r>
            <w:proofErr w:type="spellStart"/>
            <w:r w:rsidRPr="00C210B9">
              <w:rPr>
                <w:rFonts w:ascii="Times New Roman" w:hAnsi="Times New Roman"/>
              </w:rPr>
              <w:t>України</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567" w:type="dxa"/>
            <w:shd w:val="clear" w:color="auto" w:fill="auto"/>
          </w:tcPr>
          <w:p w:rsidR="00355592" w:rsidRPr="005E1D7E" w:rsidRDefault="00355592" w:rsidP="00355592">
            <w:pPr>
              <w:rPr>
                <w:rFonts w:ascii="Times New Roman" w:hAnsi="Times New Roman"/>
                <w:sz w:val="20"/>
                <w:szCs w:val="20"/>
              </w:rPr>
            </w:pPr>
            <w:r w:rsidRPr="005E1D7E">
              <w:rPr>
                <w:rFonts w:ascii="Times New Roman" w:hAnsi="Times New Roman"/>
                <w:sz w:val="20"/>
                <w:szCs w:val="20"/>
              </w:rPr>
              <w:t>1,5</w:t>
            </w:r>
          </w:p>
        </w:tc>
        <w:tc>
          <w:tcPr>
            <w:tcW w:w="709" w:type="dxa"/>
            <w:shd w:val="clear" w:color="auto" w:fill="auto"/>
          </w:tcPr>
          <w:p w:rsidR="00355592" w:rsidRPr="005E1D7E" w:rsidRDefault="00355592" w:rsidP="00355592">
            <w:pPr>
              <w:rPr>
                <w:rFonts w:ascii="Times New Roman" w:hAnsi="Times New Roman"/>
                <w:sz w:val="20"/>
                <w:szCs w:val="20"/>
              </w:rPr>
            </w:pPr>
            <w:r w:rsidRPr="005E1D7E">
              <w:rPr>
                <w:rFonts w:ascii="Times New Roman" w:hAnsi="Times New Roman"/>
                <w:sz w:val="20"/>
                <w:szCs w:val="20"/>
              </w:rPr>
              <w:t>1,5</w:t>
            </w:r>
          </w:p>
          <w:p w:rsidR="00355592" w:rsidRPr="005E1D7E" w:rsidRDefault="00355592" w:rsidP="00355592">
            <w:pPr>
              <w:rPr>
                <w:rFonts w:ascii="Times New Roman" w:hAnsi="Times New Roman"/>
                <w:sz w:val="20"/>
                <w:szCs w:val="20"/>
              </w:rPr>
            </w:pP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5</w:t>
            </w:r>
          </w:p>
        </w:tc>
      </w:tr>
      <w:tr w:rsidR="00355592" w:rsidRPr="00C210B9" w:rsidTr="00355592">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Всесвітня</w:t>
            </w:r>
            <w:proofErr w:type="spellEnd"/>
            <w:r w:rsidRPr="00C210B9">
              <w:rPr>
                <w:rFonts w:ascii="Times New Roman" w:hAnsi="Times New Roman"/>
              </w:rPr>
              <w:t xml:space="preserve"> </w:t>
            </w:r>
            <w:proofErr w:type="spellStart"/>
            <w:r w:rsidRPr="00C210B9">
              <w:rPr>
                <w:rFonts w:ascii="Times New Roman" w:hAnsi="Times New Roman"/>
              </w:rPr>
              <w:t>історія</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4</w:t>
            </w:r>
          </w:p>
        </w:tc>
      </w:tr>
      <w:tr w:rsidR="00355592" w:rsidRPr="00C210B9" w:rsidTr="00355592">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lang w:val="ru-RU"/>
              </w:rPr>
            </w:pPr>
            <w:proofErr w:type="spellStart"/>
            <w:r w:rsidRPr="00C210B9">
              <w:rPr>
                <w:rFonts w:ascii="Times New Roman" w:hAnsi="Times New Roman"/>
                <w:lang w:val="ru-RU"/>
              </w:rPr>
              <w:t>Основи</w:t>
            </w:r>
            <w:proofErr w:type="spellEnd"/>
            <w:r w:rsidRPr="00C210B9">
              <w:rPr>
                <w:rFonts w:ascii="Times New Roman" w:hAnsi="Times New Roman"/>
                <w:lang w:val="ru-RU"/>
              </w:rPr>
              <w:t xml:space="preserve"> </w:t>
            </w:r>
            <w:proofErr w:type="spellStart"/>
            <w:r w:rsidRPr="00C210B9">
              <w:rPr>
                <w:rFonts w:ascii="Times New Roman" w:hAnsi="Times New Roman"/>
              </w:rPr>
              <w:t>правознавств</w:t>
            </w:r>
            <w:proofErr w:type="spellEnd"/>
            <w:r w:rsidRPr="00C210B9">
              <w:rPr>
                <w:rFonts w:ascii="Times New Roman" w:hAnsi="Times New Roman"/>
                <w:lang w:val="ru-RU"/>
              </w:rPr>
              <w:t>а</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 xml:space="preserve">-                                                                                                         </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r>
      <w:tr w:rsidR="00355592" w:rsidRPr="00C210B9" w:rsidTr="00355592">
        <w:tc>
          <w:tcPr>
            <w:tcW w:w="2196" w:type="dxa"/>
            <w:vMerge w:val="restart"/>
            <w:shd w:val="clear" w:color="auto" w:fill="auto"/>
          </w:tcPr>
          <w:p w:rsidR="00355592" w:rsidRPr="00C210B9" w:rsidRDefault="00355592" w:rsidP="00355592">
            <w:proofErr w:type="spellStart"/>
            <w:r w:rsidRPr="00C210B9">
              <w:rPr>
                <w:rFonts w:ascii="Times New Roman" w:hAnsi="Times New Roman"/>
              </w:rPr>
              <w:t>Мистецтво</w:t>
            </w:r>
            <w:proofErr w:type="spellEnd"/>
            <w:r w:rsidRPr="00C210B9">
              <w:rPr>
                <w:rFonts w:ascii="Times New Roman" w:hAnsi="Times New Roman"/>
              </w:rPr>
              <w:t>*</w:t>
            </w: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Музичне</w:t>
            </w:r>
            <w:proofErr w:type="spellEnd"/>
            <w:r w:rsidRPr="00C210B9">
              <w:rPr>
                <w:rFonts w:ascii="Times New Roman" w:hAnsi="Times New Roman"/>
              </w:rPr>
              <w:t xml:space="preserve"> </w:t>
            </w:r>
            <w:proofErr w:type="spellStart"/>
            <w:r w:rsidRPr="00C210B9">
              <w:rPr>
                <w:rFonts w:ascii="Times New Roman" w:hAnsi="Times New Roman"/>
              </w:rPr>
              <w:t>мистецтво</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6</w:t>
            </w:r>
          </w:p>
        </w:tc>
      </w:tr>
      <w:tr w:rsidR="00355592" w:rsidRPr="00C210B9" w:rsidTr="00355592">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Образотворче</w:t>
            </w:r>
            <w:proofErr w:type="spellEnd"/>
            <w:r w:rsidRPr="00C210B9">
              <w:rPr>
                <w:rFonts w:ascii="Times New Roman" w:hAnsi="Times New Roman"/>
              </w:rPr>
              <w:t xml:space="preserve"> </w:t>
            </w:r>
            <w:proofErr w:type="spellStart"/>
            <w:r w:rsidRPr="00C210B9">
              <w:rPr>
                <w:rFonts w:ascii="Times New Roman" w:hAnsi="Times New Roman"/>
              </w:rPr>
              <w:t>мистецтво</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6</w:t>
            </w:r>
          </w:p>
        </w:tc>
      </w:tr>
      <w:tr w:rsidR="00355592" w:rsidRPr="00C210B9" w:rsidTr="00355592">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Мистецтво</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r>
      <w:tr w:rsidR="00355592" w:rsidRPr="00C210B9" w:rsidTr="00355592">
        <w:tc>
          <w:tcPr>
            <w:tcW w:w="2196" w:type="dxa"/>
            <w:vMerge w:val="restart"/>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Математика</w:t>
            </w:r>
            <w:proofErr w:type="spellEnd"/>
          </w:p>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Математика</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4</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4</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4</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4</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16</w:t>
            </w:r>
          </w:p>
        </w:tc>
      </w:tr>
      <w:tr w:rsidR="00355592" w:rsidRPr="00C210B9" w:rsidTr="00355592">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Алгебра</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567" w:type="dxa"/>
            <w:shd w:val="clear" w:color="auto" w:fill="auto"/>
          </w:tcPr>
          <w:p w:rsidR="00355592" w:rsidRPr="00251614" w:rsidRDefault="00355592" w:rsidP="00355592">
            <w:pPr>
              <w:jc w:val="center"/>
              <w:rPr>
                <w:rFonts w:ascii="Times New Roman" w:hAnsi="Times New Roman"/>
                <w:sz w:val="20"/>
                <w:szCs w:val="20"/>
                <w:lang w:val="uk-UA"/>
              </w:rPr>
            </w:pPr>
            <w:r w:rsidRPr="005E1D7E">
              <w:rPr>
                <w:rFonts w:ascii="Times New Roman" w:hAnsi="Times New Roman"/>
                <w:sz w:val="20"/>
                <w:szCs w:val="20"/>
              </w:rPr>
              <w:t>2+</w:t>
            </w:r>
            <w:r w:rsidR="00251614">
              <w:rPr>
                <w:rFonts w:ascii="Times New Roman" w:hAnsi="Times New Roman"/>
                <w:sz w:val="20"/>
                <w:szCs w:val="20"/>
                <w:lang w:val="uk-UA"/>
              </w:rPr>
              <w:t>2</w:t>
            </w:r>
          </w:p>
        </w:tc>
        <w:tc>
          <w:tcPr>
            <w:tcW w:w="709" w:type="dxa"/>
            <w:shd w:val="clear" w:color="auto" w:fill="auto"/>
          </w:tcPr>
          <w:p w:rsidR="00355592" w:rsidRPr="00251614" w:rsidRDefault="00355592" w:rsidP="00355592">
            <w:pPr>
              <w:jc w:val="center"/>
              <w:rPr>
                <w:rFonts w:ascii="Times New Roman" w:hAnsi="Times New Roman"/>
                <w:sz w:val="20"/>
                <w:szCs w:val="20"/>
                <w:lang w:val="uk-UA"/>
              </w:rPr>
            </w:pPr>
            <w:r w:rsidRPr="005E1D7E">
              <w:rPr>
                <w:rFonts w:ascii="Times New Roman" w:hAnsi="Times New Roman"/>
                <w:sz w:val="20"/>
                <w:szCs w:val="20"/>
              </w:rPr>
              <w:t>2+</w:t>
            </w:r>
            <w:r w:rsidR="00251614">
              <w:rPr>
                <w:rFonts w:ascii="Times New Roman" w:hAnsi="Times New Roman"/>
                <w:sz w:val="20"/>
                <w:szCs w:val="20"/>
                <w:lang w:val="uk-UA"/>
              </w:rPr>
              <w:t>2</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8+2</w:t>
            </w:r>
          </w:p>
        </w:tc>
      </w:tr>
      <w:tr w:rsidR="00355592" w:rsidRPr="00C210B9" w:rsidTr="00355592">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Геометрія</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8</w:t>
            </w:r>
          </w:p>
        </w:tc>
      </w:tr>
      <w:tr w:rsidR="00355592" w:rsidRPr="00C210B9" w:rsidTr="00355592">
        <w:tc>
          <w:tcPr>
            <w:tcW w:w="2196" w:type="dxa"/>
            <w:vMerge w:val="restart"/>
            <w:shd w:val="clear" w:color="auto" w:fill="auto"/>
          </w:tcPr>
          <w:p w:rsidR="00355592" w:rsidRPr="00C210B9" w:rsidRDefault="00355592" w:rsidP="00355592">
            <w:pPr>
              <w:rPr>
                <w:rFonts w:ascii="Times New Roman" w:hAnsi="Times New Roman"/>
              </w:rPr>
            </w:pPr>
            <w:proofErr w:type="spellStart"/>
            <w:r>
              <w:rPr>
                <w:rFonts w:ascii="Times New Roman" w:hAnsi="Times New Roman"/>
              </w:rPr>
              <w:t>Природо</w:t>
            </w:r>
            <w:r w:rsidRPr="00C210B9">
              <w:rPr>
                <w:rFonts w:ascii="Times New Roman" w:hAnsi="Times New Roman"/>
              </w:rPr>
              <w:t>знавство</w:t>
            </w:r>
            <w:proofErr w:type="spellEnd"/>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Природознавство</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4</w:t>
            </w:r>
          </w:p>
        </w:tc>
      </w:tr>
      <w:tr w:rsidR="00355592" w:rsidRPr="00C210B9" w:rsidTr="00355592">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Біологія</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12</w:t>
            </w:r>
          </w:p>
        </w:tc>
      </w:tr>
      <w:tr w:rsidR="00355592" w:rsidRPr="00C210B9" w:rsidTr="00355592">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Географія</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1,5</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11,5</w:t>
            </w:r>
          </w:p>
        </w:tc>
      </w:tr>
      <w:tr w:rsidR="00355592" w:rsidRPr="00C210B9" w:rsidTr="00355592">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Фізика</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9</w:t>
            </w:r>
          </w:p>
        </w:tc>
      </w:tr>
      <w:tr w:rsidR="00355592" w:rsidRPr="00C210B9" w:rsidTr="00355592">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Хімія</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1,5</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1,5</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7</w:t>
            </w:r>
          </w:p>
        </w:tc>
      </w:tr>
      <w:tr w:rsidR="00355592" w:rsidRPr="00C210B9" w:rsidTr="00355592">
        <w:tc>
          <w:tcPr>
            <w:tcW w:w="2196" w:type="dxa"/>
            <w:vMerge w:val="restart"/>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Технології</w:t>
            </w:r>
            <w:proofErr w:type="spellEnd"/>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Трудове</w:t>
            </w:r>
            <w:proofErr w:type="spellEnd"/>
            <w:r w:rsidRPr="00C210B9">
              <w:rPr>
                <w:rFonts w:ascii="Times New Roman" w:hAnsi="Times New Roman"/>
              </w:rPr>
              <w:t xml:space="preserve"> </w:t>
            </w:r>
            <w:proofErr w:type="spellStart"/>
            <w:r w:rsidRPr="00C210B9">
              <w:rPr>
                <w:rFonts w:ascii="Times New Roman" w:hAnsi="Times New Roman"/>
              </w:rPr>
              <w:t>навчання</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1+1</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12+2</w:t>
            </w:r>
          </w:p>
        </w:tc>
      </w:tr>
      <w:tr w:rsidR="00355592" w:rsidRPr="00C210B9" w:rsidTr="00355592">
        <w:tc>
          <w:tcPr>
            <w:tcW w:w="2196" w:type="dxa"/>
            <w:vMerge/>
            <w:shd w:val="clear" w:color="auto" w:fill="auto"/>
          </w:tcPr>
          <w:p w:rsidR="00355592" w:rsidRPr="00C210B9" w:rsidRDefault="00355592" w:rsidP="00355592">
            <w:pPr>
              <w:rPr>
                <w:rFonts w:ascii="Times New Roman" w:hAnsi="Times New Roman"/>
              </w:rPr>
            </w:pPr>
          </w:p>
        </w:tc>
        <w:tc>
          <w:tcPr>
            <w:tcW w:w="2732" w:type="dxa"/>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Інформатика</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2+2</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2+2</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10+4</w:t>
            </w:r>
          </w:p>
        </w:tc>
      </w:tr>
      <w:tr w:rsidR="00355592" w:rsidRPr="00C210B9" w:rsidTr="00355592">
        <w:tc>
          <w:tcPr>
            <w:tcW w:w="2196" w:type="dxa"/>
            <w:vMerge w:val="restart"/>
            <w:tcBorders>
              <w:right w:val="single" w:sz="4" w:space="0" w:color="auto"/>
            </w:tcBorders>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Здоров’я</w:t>
            </w:r>
            <w:proofErr w:type="spellEnd"/>
            <w:r w:rsidRPr="00C210B9">
              <w:rPr>
                <w:rFonts w:ascii="Times New Roman" w:hAnsi="Times New Roman"/>
              </w:rPr>
              <w:t xml:space="preserve"> і </w:t>
            </w:r>
            <w:proofErr w:type="spellStart"/>
            <w:r w:rsidRPr="00C210B9">
              <w:rPr>
                <w:rFonts w:ascii="Times New Roman" w:hAnsi="Times New Roman"/>
              </w:rPr>
              <w:t>фізична</w:t>
            </w:r>
            <w:proofErr w:type="spellEnd"/>
            <w:r w:rsidRPr="00C210B9">
              <w:rPr>
                <w:rFonts w:ascii="Times New Roman" w:hAnsi="Times New Roman"/>
              </w:rPr>
              <w:t xml:space="preserve"> </w:t>
            </w:r>
            <w:proofErr w:type="spellStart"/>
            <w:r w:rsidRPr="00C210B9">
              <w:rPr>
                <w:rFonts w:ascii="Times New Roman" w:hAnsi="Times New Roman"/>
              </w:rPr>
              <w:t>культура</w:t>
            </w:r>
            <w:proofErr w:type="spellEnd"/>
          </w:p>
        </w:tc>
        <w:tc>
          <w:tcPr>
            <w:tcW w:w="2732" w:type="dxa"/>
            <w:tcBorders>
              <w:left w:val="single" w:sz="4" w:space="0" w:color="auto"/>
            </w:tcBorders>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Основи</w:t>
            </w:r>
            <w:proofErr w:type="spellEnd"/>
            <w:r w:rsidRPr="00C210B9">
              <w:rPr>
                <w:rFonts w:ascii="Times New Roman" w:hAnsi="Times New Roman"/>
              </w:rPr>
              <w:t xml:space="preserve"> </w:t>
            </w:r>
            <w:proofErr w:type="spellStart"/>
            <w:r w:rsidRPr="00C210B9">
              <w:rPr>
                <w:rFonts w:ascii="Times New Roman" w:hAnsi="Times New Roman"/>
              </w:rPr>
              <w:t>здоров’я</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1</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8</w:t>
            </w:r>
          </w:p>
        </w:tc>
      </w:tr>
      <w:tr w:rsidR="00355592" w:rsidRPr="00C210B9" w:rsidTr="00355592">
        <w:trPr>
          <w:trHeight w:val="281"/>
        </w:trPr>
        <w:tc>
          <w:tcPr>
            <w:tcW w:w="2196" w:type="dxa"/>
            <w:vMerge/>
            <w:tcBorders>
              <w:right w:val="single" w:sz="4" w:space="0" w:color="auto"/>
            </w:tcBorders>
            <w:shd w:val="clear" w:color="auto" w:fill="auto"/>
          </w:tcPr>
          <w:p w:rsidR="00355592" w:rsidRPr="00C210B9" w:rsidRDefault="00355592" w:rsidP="00355592">
            <w:pPr>
              <w:rPr>
                <w:rFonts w:ascii="Times New Roman" w:hAnsi="Times New Roman"/>
              </w:rPr>
            </w:pPr>
          </w:p>
        </w:tc>
        <w:tc>
          <w:tcPr>
            <w:tcW w:w="2732" w:type="dxa"/>
            <w:tcBorders>
              <w:left w:val="single" w:sz="4" w:space="0" w:color="auto"/>
            </w:tcBorders>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Фізична</w:t>
            </w:r>
            <w:proofErr w:type="spellEnd"/>
            <w:r w:rsidRPr="00C210B9">
              <w:rPr>
                <w:rFonts w:ascii="Times New Roman" w:hAnsi="Times New Roman"/>
              </w:rPr>
              <w:t xml:space="preserve"> </w:t>
            </w:r>
            <w:proofErr w:type="spellStart"/>
            <w:r w:rsidRPr="00C210B9">
              <w:rPr>
                <w:rFonts w:ascii="Times New Roman" w:hAnsi="Times New Roman"/>
              </w:rPr>
              <w:t>культура</w:t>
            </w:r>
            <w:proofErr w:type="spellEnd"/>
            <w:r w:rsidRPr="00C210B9">
              <w:rPr>
                <w:rFonts w:ascii="Times New Roman" w:hAnsi="Times New Roman"/>
              </w:rPr>
              <w:t>**</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24</w:t>
            </w:r>
          </w:p>
        </w:tc>
      </w:tr>
      <w:tr w:rsidR="00355592" w:rsidRPr="00C210B9" w:rsidTr="00355592">
        <w:trPr>
          <w:trHeight w:val="349"/>
        </w:trPr>
        <w:tc>
          <w:tcPr>
            <w:tcW w:w="4928" w:type="dxa"/>
            <w:gridSpan w:val="2"/>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Разом</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23,5+3</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23,5+3</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26,5+3</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26,5+3</w:t>
            </w:r>
          </w:p>
        </w:tc>
        <w:tc>
          <w:tcPr>
            <w:tcW w:w="708"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28</w:t>
            </w:r>
          </w:p>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28</w:t>
            </w:r>
          </w:p>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28,5+3</w:t>
            </w:r>
          </w:p>
        </w:tc>
        <w:tc>
          <w:tcPr>
            <w:tcW w:w="709" w:type="dxa"/>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30+3</w:t>
            </w:r>
          </w:p>
        </w:tc>
        <w:tc>
          <w:tcPr>
            <w:tcW w:w="850" w:type="dxa"/>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217,5+24+16</w:t>
            </w:r>
          </w:p>
        </w:tc>
      </w:tr>
      <w:tr w:rsidR="00355592" w:rsidRPr="00C210B9" w:rsidTr="00355592">
        <w:tc>
          <w:tcPr>
            <w:tcW w:w="4928" w:type="dxa"/>
            <w:gridSpan w:val="2"/>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lang w:val="ru-RU"/>
              </w:rPr>
              <w:t>Варіативна</w:t>
            </w:r>
            <w:proofErr w:type="spellEnd"/>
            <w:r>
              <w:rPr>
                <w:rFonts w:ascii="Times New Roman" w:hAnsi="Times New Roman"/>
                <w:lang w:val="ru-RU"/>
              </w:rPr>
              <w:t xml:space="preserve"> </w:t>
            </w:r>
            <w:proofErr w:type="spellStart"/>
            <w:r w:rsidRPr="00C210B9">
              <w:rPr>
                <w:rFonts w:ascii="Times New Roman" w:hAnsi="Times New Roman"/>
                <w:lang w:val="ru-RU"/>
              </w:rPr>
              <w:t>частина</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6</w:t>
            </w:r>
          </w:p>
        </w:tc>
      </w:tr>
      <w:tr w:rsidR="00355592" w:rsidRPr="00C210B9" w:rsidTr="00355592">
        <w:tc>
          <w:tcPr>
            <w:tcW w:w="4928" w:type="dxa"/>
            <w:gridSpan w:val="2"/>
            <w:shd w:val="clear" w:color="auto" w:fill="auto"/>
          </w:tcPr>
          <w:p w:rsidR="00355592" w:rsidRPr="00C210B9" w:rsidRDefault="00355592" w:rsidP="00355592">
            <w:pPr>
              <w:rPr>
                <w:rFonts w:ascii="Times New Roman" w:hAnsi="Times New Roman"/>
                <w:lang w:val="ru-RU"/>
              </w:rPr>
            </w:pPr>
            <w:r w:rsidRPr="00C210B9">
              <w:rPr>
                <w:rFonts w:ascii="Times New Roman" w:hAnsi="Times New Roman"/>
                <w:lang w:val="ru-RU"/>
              </w:rPr>
              <w:t xml:space="preserve">Курс за </w:t>
            </w:r>
            <w:proofErr w:type="spellStart"/>
            <w:r w:rsidRPr="00C210B9">
              <w:rPr>
                <w:rFonts w:ascii="Times New Roman" w:hAnsi="Times New Roman"/>
                <w:lang w:val="ru-RU"/>
              </w:rPr>
              <w:t>вибором</w:t>
            </w:r>
            <w:proofErr w:type="spellEnd"/>
            <w:r w:rsidRPr="00C210B9">
              <w:rPr>
                <w:rFonts w:ascii="Times New Roman" w:hAnsi="Times New Roman"/>
                <w:lang w:val="ru-RU"/>
              </w:rPr>
              <w:t xml:space="preserve"> «</w:t>
            </w:r>
            <w:proofErr w:type="spellStart"/>
            <w:r w:rsidRPr="00C210B9">
              <w:rPr>
                <w:rFonts w:ascii="Times New Roman" w:hAnsi="Times New Roman"/>
                <w:lang w:val="ru-RU"/>
              </w:rPr>
              <w:t>Російська</w:t>
            </w:r>
            <w:proofErr w:type="spellEnd"/>
            <w:r w:rsidRPr="00C210B9">
              <w:rPr>
                <w:rFonts w:ascii="Times New Roman" w:hAnsi="Times New Roman"/>
                <w:lang w:val="ru-RU"/>
              </w:rPr>
              <w:t xml:space="preserve"> </w:t>
            </w:r>
            <w:proofErr w:type="spellStart"/>
            <w:r w:rsidRPr="00C210B9">
              <w:rPr>
                <w:rFonts w:ascii="Times New Roman" w:hAnsi="Times New Roman"/>
                <w:lang w:val="ru-RU"/>
              </w:rPr>
              <w:t>мова</w:t>
            </w:r>
            <w:proofErr w:type="spellEnd"/>
            <w:r w:rsidRPr="00C210B9">
              <w:rPr>
                <w:rFonts w:ascii="Times New Roman" w:hAnsi="Times New Roman"/>
                <w:lang w:val="ru-RU"/>
              </w:rPr>
              <w:t>»</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1</w:t>
            </w:r>
          </w:p>
        </w:tc>
      </w:tr>
      <w:tr w:rsidR="00355592" w:rsidRPr="00C210B9" w:rsidTr="00355592">
        <w:tc>
          <w:tcPr>
            <w:tcW w:w="4928" w:type="dxa"/>
            <w:gridSpan w:val="2"/>
            <w:shd w:val="clear" w:color="auto" w:fill="auto"/>
          </w:tcPr>
          <w:p w:rsidR="00355592" w:rsidRPr="00C210B9" w:rsidRDefault="00355592" w:rsidP="00355592">
            <w:pPr>
              <w:rPr>
                <w:rFonts w:ascii="Times New Roman" w:hAnsi="Times New Roman"/>
                <w:lang w:val="ru-RU"/>
              </w:rPr>
            </w:pPr>
            <w:proofErr w:type="spellStart"/>
            <w:r w:rsidRPr="00C210B9">
              <w:rPr>
                <w:rFonts w:ascii="Times New Roman" w:hAnsi="Times New Roman"/>
                <w:lang w:val="ru-RU"/>
              </w:rPr>
              <w:t>Гранично</w:t>
            </w:r>
            <w:proofErr w:type="spellEnd"/>
            <w:r w:rsidRPr="00C210B9">
              <w:rPr>
                <w:rFonts w:ascii="Times New Roman" w:hAnsi="Times New Roman"/>
                <w:lang w:val="ru-RU"/>
              </w:rPr>
              <w:t xml:space="preserve"> </w:t>
            </w:r>
            <w:proofErr w:type="spellStart"/>
            <w:r w:rsidRPr="00C210B9">
              <w:rPr>
                <w:rFonts w:ascii="Times New Roman" w:hAnsi="Times New Roman"/>
                <w:lang w:val="ru-RU"/>
              </w:rPr>
              <w:t>допустиме</w:t>
            </w:r>
            <w:proofErr w:type="spellEnd"/>
            <w:r w:rsidRPr="00C210B9">
              <w:rPr>
                <w:rFonts w:ascii="Times New Roman" w:hAnsi="Times New Roman"/>
                <w:lang w:val="ru-RU"/>
              </w:rPr>
              <w:t xml:space="preserve"> </w:t>
            </w:r>
            <w:proofErr w:type="spellStart"/>
            <w:r w:rsidRPr="00C210B9">
              <w:rPr>
                <w:rFonts w:ascii="Times New Roman" w:hAnsi="Times New Roman"/>
                <w:lang w:val="ru-RU"/>
              </w:rPr>
              <w:t>навантаження</w:t>
            </w:r>
            <w:proofErr w:type="spellEnd"/>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28</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28</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31</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32</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32</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33</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33</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248</w:t>
            </w:r>
          </w:p>
        </w:tc>
      </w:tr>
      <w:tr w:rsidR="00355592" w:rsidRPr="00C210B9" w:rsidTr="00355592">
        <w:tc>
          <w:tcPr>
            <w:tcW w:w="4928" w:type="dxa"/>
            <w:gridSpan w:val="2"/>
            <w:shd w:val="clear" w:color="auto" w:fill="auto"/>
          </w:tcPr>
          <w:p w:rsidR="00355592" w:rsidRPr="00C210B9" w:rsidRDefault="00355592" w:rsidP="00355592">
            <w:pPr>
              <w:rPr>
                <w:rFonts w:ascii="Times New Roman" w:hAnsi="Times New Roman"/>
              </w:rPr>
            </w:pPr>
            <w:proofErr w:type="spellStart"/>
            <w:r w:rsidRPr="00C210B9">
              <w:rPr>
                <w:rFonts w:ascii="Times New Roman" w:hAnsi="Times New Roman"/>
              </w:rPr>
              <w:t>Сумарна</w:t>
            </w:r>
            <w:proofErr w:type="spellEnd"/>
            <w:r w:rsidRPr="00C210B9">
              <w:rPr>
                <w:rFonts w:ascii="Times New Roman" w:hAnsi="Times New Roman"/>
              </w:rPr>
              <w:t xml:space="preserve"> </w:t>
            </w:r>
            <w:proofErr w:type="spellStart"/>
            <w:r w:rsidRPr="00C210B9">
              <w:rPr>
                <w:rFonts w:ascii="Times New Roman" w:hAnsi="Times New Roman"/>
              </w:rPr>
              <w:t>кількість</w:t>
            </w:r>
            <w:proofErr w:type="spellEnd"/>
            <w:r w:rsidRPr="00C210B9">
              <w:rPr>
                <w:rFonts w:ascii="Times New Roman" w:hAnsi="Times New Roman"/>
              </w:rPr>
              <w:t xml:space="preserve"> </w:t>
            </w:r>
            <w:proofErr w:type="spellStart"/>
            <w:r w:rsidRPr="00C210B9">
              <w:rPr>
                <w:rFonts w:ascii="Times New Roman" w:hAnsi="Times New Roman"/>
              </w:rPr>
              <w:t>навчальних</w:t>
            </w:r>
            <w:proofErr w:type="spellEnd"/>
            <w:r w:rsidRPr="00C210B9">
              <w:rPr>
                <w:rFonts w:ascii="Times New Roman" w:hAnsi="Times New Roman"/>
              </w:rPr>
              <w:t xml:space="preserve"> </w:t>
            </w:r>
            <w:proofErr w:type="spellStart"/>
            <w:r w:rsidRPr="00C210B9">
              <w:rPr>
                <w:rFonts w:ascii="Times New Roman" w:hAnsi="Times New Roman"/>
              </w:rPr>
              <w:t>годин</w:t>
            </w:r>
            <w:proofErr w:type="spellEnd"/>
            <w:r w:rsidRPr="00C210B9">
              <w:rPr>
                <w:rFonts w:ascii="Times New Roman" w:hAnsi="Times New Roman"/>
              </w:rPr>
              <w:t xml:space="preserve"> </w:t>
            </w:r>
            <w:proofErr w:type="spellStart"/>
            <w:r w:rsidRPr="00C210B9">
              <w:rPr>
                <w:rFonts w:ascii="Times New Roman" w:hAnsi="Times New Roman"/>
              </w:rPr>
              <w:t>інваріантної</w:t>
            </w:r>
            <w:proofErr w:type="spellEnd"/>
            <w:r w:rsidRPr="00C210B9">
              <w:rPr>
                <w:rFonts w:ascii="Times New Roman" w:hAnsi="Times New Roman"/>
              </w:rPr>
              <w:t xml:space="preserve"> і </w:t>
            </w:r>
            <w:proofErr w:type="spellStart"/>
            <w:r w:rsidRPr="00C210B9">
              <w:rPr>
                <w:rFonts w:ascii="Times New Roman" w:hAnsi="Times New Roman"/>
              </w:rPr>
              <w:t>варіативної</w:t>
            </w:r>
            <w:proofErr w:type="spellEnd"/>
            <w:r w:rsidRPr="00C210B9">
              <w:rPr>
                <w:rFonts w:ascii="Times New Roman" w:hAnsi="Times New Roman"/>
              </w:rPr>
              <w:t xml:space="preserve"> </w:t>
            </w:r>
            <w:proofErr w:type="spellStart"/>
            <w:r w:rsidRPr="00C210B9">
              <w:rPr>
                <w:rFonts w:ascii="Times New Roman" w:hAnsi="Times New Roman"/>
              </w:rPr>
              <w:t>складових</w:t>
            </w:r>
            <w:proofErr w:type="spellEnd"/>
            <w:r w:rsidRPr="00C210B9">
              <w:rPr>
                <w:rFonts w:ascii="Times New Roman" w:hAnsi="Times New Roman"/>
              </w:rPr>
              <w:t xml:space="preserve">, </w:t>
            </w:r>
            <w:proofErr w:type="spellStart"/>
            <w:r w:rsidRPr="00C210B9">
              <w:rPr>
                <w:rFonts w:ascii="Times New Roman" w:hAnsi="Times New Roman"/>
              </w:rPr>
              <w:t>що</w:t>
            </w:r>
            <w:proofErr w:type="spellEnd"/>
            <w:r w:rsidRPr="00C210B9">
              <w:rPr>
                <w:rFonts w:ascii="Times New Roman" w:hAnsi="Times New Roman"/>
              </w:rPr>
              <w:t xml:space="preserve"> </w:t>
            </w:r>
            <w:proofErr w:type="spellStart"/>
            <w:r w:rsidRPr="00C210B9">
              <w:rPr>
                <w:rFonts w:ascii="Times New Roman" w:hAnsi="Times New Roman"/>
              </w:rPr>
              <w:t>фінансується</w:t>
            </w:r>
            <w:proofErr w:type="spellEnd"/>
            <w:r w:rsidRPr="00C210B9">
              <w:rPr>
                <w:rFonts w:ascii="Times New Roman" w:hAnsi="Times New Roman"/>
              </w:rPr>
              <w:t xml:space="preserve"> з </w:t>
            </w:r>
            <w:proofErr w:type="spellStart"/>
            <w:r w:rsidRPr="00C210B9">
              <w:rPr>
                <w:rFonts w:ascii="Times New Roman" w:hAnsi="Times New Roman"/>
              </w:rPr>
              <w:t>бюджету</w:t>
            </w:r>
            <w:proofErr w:type="spellEnd"/>
            <w:r w:rsidRPr="00C210B9">
              <w:rPr>
                <w:rFonts w:ascii="Times New Roman" w:hAnsi="Times New Roman"/>
              </w:rPr>
              <w:t xml:space="preserve"> (</w:t>
            </w:r>
            <w:proofErr w:type="spellStart"/>
            <w:r w:rsidRPr="00C210B9">
              <w:rPr>
                <w:rFonts w:ascii="Times New Roman" w:hAnsi="Times New Roman"/>
              </w:rPr>
              <w:t>без</w:t>
            </w:r>
            <w:proofErr w:type="spellEnd"/>
            <w:r w:rsidRPr="00C210B9">
              <w:rPr>
                <w:rFonts w:ascii="Times New Roman" w:hAnsi="Times New Roman"/>
              </w:rPr>
              <w:t xml:space="preserve"> </w:t>
            </w:r>
            <w:proofErr w:type="spellStart"/>
            <w:r w:rsidRPr="00C210B9">
              <w:rPr>
                <w:rFonts w:ascii="Times New Roman" w:hAnsi="Times New Roman"/>
              </w:rPr>
              <w:t>урахування</w:t>
            </w:r>
            <w:proofErr w:type="spellEnd"/>
            <w:r w:rsidRPr="00C210B9">
              <w:rPr>
                <w:rFonts w:ascii="Times New Roman" w:hAnsi="Times New Roman"/>
              </w:rPr>
              <w:t xml:space="preserve"> </w:t>
            </w:r>
            <w:proofErr w:type="spellStart"/>
            <w:r w:rsidRPr="00C210B9">
              <w:rPr>
                <w:rFonts w:ascii="Times New Roman" w:hAnsi="Times New Roman"/>
              </w:rPr>
              <w:t>поділу</w:t>
            </w:r>
            <w:proofErr w:type="spellEnd"/>
            <w:r w:rsidRPr="00C210B9">
              <w:rPr>
                <w:rFonts w:ascii="Times New Roman" w:hAnsi="Times New Roman"/>
              </w:rPr>
              <w:t xml:space="preserve"> </w:t>
            </w:r>
            <w:proofErr w:type="spellStart"/>
            <w:r w:rsidRPr="00C210B9">
              <w:rPr>
                <w:rFonts w:ascii="Times New Roman" w:hAnsi="Times New Roman"/>
              </w:rPr>
              <w:t>класу</w:t>
            </w:r>
            <w:proofErr w:type="spellEnd"/>
            <w:r w:rsidRPr="00C210B9">
              <w:rPr>
                <w:rFonts w:ascii="Times New Roman" w:hAnsi="Times New Roman"/>
              </w:rPr>
              <w:t xml:space="preserve"> </w:t>
            </w:r>
            <w:proofErr w:type="spellStart"/>
            <w:r w:rsidRPr="00C210B9">
              <w:rPr>
                <w:rFonts w:ascii="Times New Roman" w:hAnsi="Times New Roman"/>
              </w:rPr>
              <w:t>на</w:t>
            </w:r>
            <w:proofErr w:type="spellEnd"/>
            <w:r w:rsidRPr="00C210B9">
              <w:rPr>
                <w:rFonts w:ascii="Times New Roman" w:hAnsi="Times New Roman"/>
              </w:rPr>
              <w:t xml:space="preserve"> </w:t>
            </w:r>
            <w:proofErr w:type="spellStart"/>
            <w:r w:rsidRPr="00C210B9">
              <w:rPr>
                <w:rFonts w:ascii="Times New Roman" w:hAnsi="Times New Roman"/>
              </w:rPr>
              <w:t>групи</w:t>
            </w:r>
            <w:proofErr w:type="spellEnd"/>
            <w:r w:rsidRPr="00C210B9">
              <w:rPr>
                <w:rFonts w:ascii="Times New Roman" w:hAnsi="Times New Roman"/>
              </w:rPr>
              <w:t>)</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w:t>
            </w:r>
            <w:r w:rsidRPr="005E1D7E">
              <w:rPr>
                <w:rFonts w:ascii="Times New Roman" w:hAnsi="Times New Roman"/>
                <w:sz w:val="20"/>
                <w:szCs w:val="20"/>
                <w:lang w:val="ru-RU"/>
              </w:rPr>
              <w:t>6</w:t>
            </w:r>
            <w:r w:rsidRPr="005E1D7E">
              <w:rPr>
                <w:rFonts w:ascii="Times New Roman" w:hAnsi="Times New Roman"/>
                <w:sz w:val="20"/>
                <w:szCs w:val="20"/>
              </w:rPr>
              <w:t>,5</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26,5</w:t>
            </w:r>
          </w:p>
        </w:tc>
        <w:tc>
          <w:tcPr>
            <w:tcW w:w="709" w:type="dxa"/>
            <w:shd w:val="clear" w:color="auto" w:fill="auto"/>
          </w:tcPr>
          <w:p w:rsidR="00355592" w:rsidRPr="005E1D7E" w:rsidRDefault="00355592" w:rsidP="00355592">
            <w:pPr>
              <w:rPr>
                <w:rFonts w:ascii="Times New Roman" w:hAnsi="Times New Roman"/>
                <w:sz w:val="20"/>
                <w:szCs w:val="20"/>
              </w:rPr>
            </w:pPr>
            <w:r w:rsidRPr="005E1D7E">
              <w:rPr>
                <w:rFonts w:ascii="Times New Roman" w:hAnsi="Times New Roman"/>
                <w:sz w:val="20"/>
                <w:szCs w:val="20"/>
              </w:rPr>
              <w:t>29,5</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29,5</w:t>
            </w:r>
          </w:p>
        </w:tc>
        <w:tc>
          <w:tcPr>
            <w:tcW w:w="708"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31</w:t>
            </w:r>
          </w:p>
        </w:tc>
        <w:tc>
          <w:tcPr>
            <w:tcW w:w="567"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33,5</w:t>
            </w:r>
          </w:p>
        </w:tc>
        <w:tc>
          <w:tcPr>
            <w:tcW w:w="709"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33+3+8</w:t>
            </w:r>
          </w:p>
        </w:tc>
        <w:tc>
          <w:tcPr>
            <w:tcW w:w="850" w:type="dxa"/>
            <w:shd w:val="clear" w:color="auto" w:fill="auto"/>
          </w:tcPr>
          <w:p w:rsidR="00355592" w:rsidRPr="005E1D7E" w:rsidRDefault="00355592" w:rsidP="00355592">
            <w:pPr>
              <w:jc w:val="center"/>
              <w:rPr>
                <w:rFonts w:ascii="Times New Roman" w:hAnsi="Times New Roman"/>
                <w:sz w:val="20"/>
                <w:szCs w:val="20"/>
              </w:rPr>
            </w:pPr>
            <w:r w:rsidRPr="005E1D7E">
              <w:rPr>
                <w:rFonts w:ascii="Times New Roman" w:hAnsi="Times New Roman"/>
                <w:sz w:val="20"/>
                <w:szCs w:val="20"/>
              </w:rPr>
              <w:t>243,5+8</w:t>
            </w:r>
          </w:p>
        </w:tc>
      </w:tr>
      <w:tr w:rsidR="00355592" w:rsidRPr="00C210B9" w:rsidTr="00355592">
        <w:tc>
          <w:tcPr>
            <w:tcW w:w="4928" w:type="dxa"/>
            <w:gridSpan w:val="2"/>
            <w:shd w:val="clear" w:color="auto" w:fill="auto"/>
          </w:tcPr>
          <w:p w:rsidR="00355592" w:rsidRPr="00C210B9" w:rsidRDefault="00355592" w:rsidP="00355592">
            <w:pPr>
              <w:rPr>
                <w:rFonts w:ascii="Times New Roman" w:hAnsi="Times New Roman"/>
                <w:sz w:val="20"/>
                <w:szCs w:val="20"/>
              </w:rPr>
            </w:pPr>
            <w:proofErr w:type="spellStart"/>
            <w:r w:rsidRPr="00C210B9">
              <w:rPr>
                <w:rFonts w:ascii="Times New Roman" w:hAnsi="Times New Roman"/>
                <w:sz w:val="20"/>
                <w:szCs w:val="20"/>
              </w:rPr>
              <w:t>Сумарна</w:t>
            </w:r>
            <w:proofErr w:type="spellEnd"/>
            <w:r w:rsidRPr="00C210B9">
              <w:rPr>
                <w:rFonts w:ascii="Times New Roman" w:hAnsi="Times New Roman"/>
                <w:sz w:val="20"/>
                <w:szCs w:val="20"/>
              </w:rPr>
              <w:t xml:space="preserve"> </w:t>
            </w:r>
            <w:proofErr w:type="spellStart"/>
            <w:r w:rsidRPr="00C210B9">
              <w:rPr>
                <w:rFonts w:ascii="Times New Roman" w:hAnsi="Times New Roman"/>
                <w:sz w:val="20"/>
                <w:szCs w:val="20"/>
              </w:rPr>
              <w:t>кількість</w:t>
            </w:r>
            <w:proofErr w:type="spellEnd"/>
            <w:r w:rsidRPr="00C210B9">
              <w:rPr>
                <w:rFonts w:ascii="Times New Roman" w:hAnsi="Times New Roman"/>
                <w:sz w:val="20"/>
                <w:szCs w:val="20"/>
              </w:rPr>
              <w:t xml:space="preserve"> </w:t>
            </w:r>
            <w:proofErr w:type="spellStart"/>
            <w:r w:rsidRPr="00C210B9">
              <w:rPr>
                <w:rFonts w:ascii="Times New Roman" w:hAnsi="Times New Roman"/>
                <w:sz w:val="20"/>
                <w:szCs w:val="20"/>
              </w:rPr>
              <w:t>навчальних</w:t>
            </w:r>
            <w:proofErr w:type="spellEnd"/>
            <w:r w:rsidRPr="00C210B9">
              <w:rPr>
                <w:rFonts w:ascii="Times New Roman" w:hAnsi="Times New Roman"/>
                <w:sz w:val="20"/>
                <w:szCs w:val="20"/>
              </w:rPr>
              <w:t xml:space="preserve"> </w:t>
            </w:r>
            <w:proofErr w:type="spellStart"/>
            <w:r w:rsidRPr="00C210B9">
              <w:rPr>
                <w:rFonts w:ascii="Times New Roman" w:hAnsi="Times New Roman"/>
                <w:sz w:val="20"/>
                <w:szCs w:val="20"/>
              </w:rPr>
              <w:t>годин</w:t>
            </w:r>
            <w:proofErr w:type="spellEnd"/>
            <w:r w:rsidRPr="00C210B9">
              <w:rPr>
                <w:rFonts w:ascii="Times New Roman" w:hAnsi="Times New Roman"/>
                <w:sz w:val="20"/>
                <w:szCs w:val="20"/>
              </w:rPr>
              <w:t xml:space="preserve"> </w:t>
            </w:r>
            <w:proofErr w:type="spellStart"/>
            <w:r w:rsidRPr="00C210B9">
              <w:rPr>
                <w:rFonts w:ascii="Times New Roman" w:hAnsi="Times New Roman"/>
                <w:sz w:val="20"/>
                <w:szCs w:val="20"/>
              </w:rPr>
              <w:t>інваріантної</w:t>
            </w:r>
            <w:proofErr w:type="spellEnd"/>
            <w:r w:rsidRPr="00C210B9">
              <w:rPr>
                <w:rFonts w:ascii="Times New Roman" w:hAnsi="Times New Roman"/>
                <w:sz w:val="20"/>
                <w:szCs w:val="20"/>
              </w:rPr>
              <w:t xml:space="preserve"> і </w:t>
            </w:r>
            <w:proofErr w:type="spellStart"/>
            <w:r w:rsidRPr="00C210B9">
              <w:rPr>
                <w:rFonts w:ascii="Times New Roman" w:hAnsi="Times New Roman"/>
                <w:sz w:val="20"/>
                <w:szCs w:val="20"/>
              </w:rPr>
              <w:t>варіативної</w:t>
            </w:r>
            <w:proofErr w:type="spellEnd"/>
            <w:r w:rsidRPr="00C210B9">
              <w:rPr>
                <w:rFonts w:ascii="Times New Roman" w:hAnsi="Times New Roman"/>
                <w:sz w:val="20"/>
                <w:szCs w:val="20"/>
              </w:rPr>
              <w:t xml:space="preserve"> </w:t>
            </w:r>
            <w:proofErr w:type="spellStart"/>
            <w:r w:rsidRPr="00C210B9">
              <w:rPr>
                <w:rFonts w:ascii="Times New Roman" w:hAnsi="Times New Roman"/>
                <w:sz w:val="20"/>
                <w:szCs w:val="20"/>
              </w:rPr>
              <w:t>складових</w:t>
            </w:r>
            <w:proofErr w:type="spellEnd"/>
            <w:r w:rsidRPr="00C210B9">
              <w:rPr>
                <w:rFonts w:ascii="Times New Roman" w:hAnsi="Times New Roman"/>
                <w:sz w:val="20"/>
                <w:szCs w:val="20"/>
              </w:rPr>
              <w:t xml:space="preserve">, </w:t>
            </w:r>
            <w:proofErr w:type="spellStart"/>
            <w:r w:rsidRPr="00C210B9">
              <w:rPr>
                <w:rFonts w:ascii="Times New Roman" w:hAnsi="Times New Roman"/>
                <w:sz w:val="20"/>
                <w:szCs w:val="20"/>
              </w:rPr>
              <w:t>що</w:t>
            </w:r>
            <w:proofErr w:type="spellEnd"/>
            <w:r w:rsidRPr="00C210B9">
              <w:rPr>
                <w:rFonts w:ascii="Times New Roman" w:hAnsi="Times New Roman"/>
                <w:sz w:val="20"/>
                <w:szCs w:val="20"/>
              </w:rPr>
              <w:t xml:space="preserve"> </w:t>
            </w:r>
            <w:proofErr w:type="spellStart"/>
            <w:r w:rsidRPr="00C210B9">
              <w:rPr>
                <w:rFonts w:ascii="Times New Roman" w:hAnsi="Times New Roman"/>
                <w:sz w:val="20"/>
                <w:szCs w:val="20"/>
              </w:rPr>
              <w:t>фінансується</w:t>
            </w:r>
            <w:proofErr w:type="spellEnd"/>
            <w:r w:rsidRPr="00C210B9">
              <w:rPr>
                <w:rFonts w:ascii="Times New Roman" w:hAnsi="Times New Roman"/>
                <w:sz w:val="20"/>
                <w:szCs w:val="20"/>
              </w:rPr>
              <w:t xml:space="preserve"> з </w:t>
            </w:r>
            <w:proofErr w:type="spellStart"/>
            <w:r w:rsidRPr="00C210B9">
              <w:rPr>
                <w:rFonts w:ascii="Times New Roman" w:hAnsi="Times New Roman"/>
                <w:sz w:val="20"/>
                <w:szCs w:val="20"/>
              </w:rPr>
              <w:t>бюджету</w:t>
            </w:r>
            <w:proofErr w:type="spellEnd"/>
            <w:r w:rsidRPr="00C210B9">
              <w:rPr>
                <w:rFonts w:ascii="Times New Roman" w:hAnsi="Times New Roman"/>
                <w:sz w:val="20"/>
                <w:szCs w:val="20"/>
              </w:rPr>
              <w:t xml:space="preserve"> (з </w:t>
            </w:r>
            <w:proofErr w:type="spellStart"/>
            <w:r w:rsidRPr="00C210B9">
              <w:rPr>
                <w:rFonts w:ascii="Times New Roman" w:hAnsi="Times New Roman"/>
                <w:sz w:val="20"/>
                <w:szCs w:val="20"/>
              </w:rPr>
              <w:t>урахування</w:t>
            </w:r>
            <w:proofErr w:type="spellEnd"/>
            <w:r w:rsidRPr="00C210B9">
              <w:rPr>
                <w:rFonts w:ascii="Times New Roman" w:hAnsi="Times New Roman"/>
                <w:sz w:val="20"/>
                <w:szCs w:val="20"/>
              </w:rPr>
              <w:t xml:space="preserve"> </w:t>
            </w:r>
            <w:proofErr w:type="spellStart"/>
            <w:r w:rsidRPr="00C210B9">
              <w:rPr>
                <w:rFonts w:ascii="Times New Roman" w:hAnsi="Times New Roman"/>
                <w:sz w:val="20"/>
                <w:szCs w:val="20"/>
              </w:rPr>
              <w:t>поділу</w:t>
            </w:r>
            <w:proofErr w:type="spellEnd"/>
            <w:r w:rsidRPr="00C210B9">
              <w:rPr>
                <w:rFonts w:ascii="Times New Roman" w:hAnsi="Times New Roman"/>
                <w:sz w:val="20"/>
                <w:szCs w:val="20"/>
              </w:rPr>
              <w:t xml:space="preserve"> </w:t>
            </w:r>
            <w:proofErr w:type="spellStart"/>
            <w:r w:rsidRPr="00C210B9">
              <w:rPr>
                <w:rFonts w:ascii="Times New Roman" w:hAnsi="Times New Roman"/>
                <w:sz w:val="20"/>
                <w:szCs w:val="20"/>
              </w:rPr>
              <w:t>класу</w:t>
            </w:r>
            <w:proofErr w:type="spellEnd"/>
            <w:r w:rsidRPr="00C210B9">
              <w:rPr>
                <w:rFonts w:ascii="Times New Roman" w:hAnsi="Times New Roman"/>
                <w:sz w:val="20"/>
                <w:szCs w:val="20"/>
              </w:rPr>
              <w:t xml:space="preserve"> </w:t>
            </w:r>
            <w:proofErr w:type="spellStart"/>
            <w:r w:rsidRPr="00C210B9">
              <w:rPr>
                <w:rFonts w:ascii="Times New Roman" w:hAnsi="Times New Roman"/>
                <w:sz w:val="20"/>
                <w:szCs w:val="20"/>
              </w:rPr>
              <w:t>на</w:t>
            </w:r>
            <w:proofErr w:type="spellEnd"/>
            <w:r w:rsidRPr="00C210B9">
              <w:rPr>
                <w:rFonts w:ascii="Times New Roman" w:hAnsi="Times New Roman"/>
                <w:sz w:val="20"/>
                <w:szCs w:val="20"/>
              </w:rPr>
              <w:t xml:space="preserve"> </w:t>
            </w:r>
            <w:proofErr w:type="spellStart"/>
            <w:r w:rsidRPr="00C210B9">
              <w:rPr>
                <w:rFonts w:ascii="Times New Roman" w:hAnsi="Times New Roman"/>
                <w:sz w:val="20"/>
                <w:szCs w:val="20"/>
              </w:rPr>
              <w:t>групи</w:t>
            </w:r>
            <w:proofErr w:type="spellEnd"/>
            <w:r w:rsidRPr="00C210B9">
              <w:rPr>
                <w:rFonts w:ascii="Times New Roman" w:hAnsi="Times New Roman"/>
                <w:sz w:val="20"/>
                <w:szCs w:val="20"/>
              </w:rPr>
              <w:t>)</w:t>
            </w:r>
          </w:p>
        </w:tc>
        <w:tc>
          <w:tcPr>
            <w:tcW w:w="850"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26,5</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26,5</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29,5</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29,5</w:t>
            </w:r>
          </w:p>
        </w:tc>
        <w:tc>
          <w:tcPr>
            <w:tcW w:w="708"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31</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31</w:t>
            </w:r>
          </w:p>
        </w:tc>
        <w:tc>
          <w:tcPr>
            <w:tcW w:w="567"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33,5</w:t>
            </w:r>
          </w:p>
        </w:tc>
        <w:tc>
          <w:tcPr>
            <w:tcW w:w="709"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44</w:t>
            </w:r>
          </w:p>
        </w:tc>
        <w:tc>
          <w:tcPr>
            <w:tcW w:w="850" w:type="dxa"/>
            <w:shd w:val="clear" w:color="auto" w:fill="auto"/>
          </w:tcPr>
          <w:p w:rsidR="00355592" w:rsidRPr="005E1D7E" w:rsidRDefault="00355592" w:rsidP="00355592">
            <w:pPr>
              <w:jc w:val="center"/>
              <w:rPr>
                <w:rFonts w:ascii="Times New Roman" w:hAnsi="Times New Roman"/>
                <w:sz w:val="20"/>
                <w:szCs w:val="20"/>
                <w:lang w:val="ru-RU"/>
              </w:rPr>
            </w:pPr>
            <w:r w:rsidRPr="005E1D7E">
              <w:rPr>
                <w:rFonts w:ascii="Times New Roman" w:hAnsi="Times New Roman"/>
                <w:sz w:val="20"/>
                <w:szCs w:val="20"/>
                <w:lang w:val="ru-RU"/>
              </w:rPr>
              <w:t>251,5</w:t>
            </w:r>
          </w:p>
        </w:tc>
      </w:tr>
    </w:tbl>
    <w:p w:rsidR="00DA5516" w:rsidRDefault="00DA5516" w:rsidP="002769E2">
      <w:pPr>
        <w:ind w:left="708" w:firstLine="708"/>
        <w:rPr>
          <w:rFonts w:ascii="Times New Roman" w:hAnsi="Times New Roman"/>
          <w:b/>
          <w:lang w:val="ru-RU"/>
        </w:rPr>
      </w:pPr>
    </w:p>
    <w:p w:rsidR="008661C8" w:rsidRPr="00DA5516" w:rsidRDefault="00DA5516" w:rsidP="002769E2">
      <w:pPr>
        <w:ind w:left="708" w:firstLine="708"/>
        <w:rPr>
          <w:rFonts w:ascii="Times New Roman" w:hAnsi="Times New Roman"/>
          <w:b/>
          <w:sz w:val="28"/>
          <w:szCs w:val="28"/>
          <w:lang w:val="ru-RU"/>
        </w:rPr>
      </w:pPr>
      <w:r>
        <w:rPr>
          <w:rFonts w:ascii="Times New Roman" w:hAnsi="Times New Roman"/>
          <w:b/>
          <w:sz w:val="28"/>
          <w:szCs w:val="28"/>
          <w:lang w:val="ru-RU"/>
        </w:rPr>
        <w:t xml:space="preserve">Директор </w:t>
      </w:r>
      <w:proofErr w:type="spellStart"/>
      <w:r>
        <w:rPr>
          <w:rFonts w:ascii="Times New Roman" w:hAnsi="Times New Roman"/>
          <w:b/>
          <w:sz w:val="28"/>
          <w:szCs w:val="28"/>
          <w:lang w:val="ru-RU"/>
        </w:rPr>
        <w:t>школи</w:t>
      </w:r>
      <w:proofErr w:type="spellEnd"/>
      <w:r>
        <w:rPr>
          <w:rFonts w:ascii="Times New Roman" w:hAnsi="Times New Roman"/>
          <w:b/>
          <w:sz w:val="28"/>
          <w:szCs w:val="28"/>
          <w:lang w:val="ru-RU"/>
        </w:rPr>
        <w:t xml:space="preserve"> </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sidR="00355592" w:rsidRPr="00DA5516">
        <w:rPr>
          <w:rFonts w:ascii="Times New Roman" w:hAnsi="Times New Roman"/>
          <w:b/>
          <w:sz w:val="28"/>
          <w:szCs w:val="28"/>
          <w:lang w:val="ru-RU"/>
        </w:rPr>
        <w:tab/>
        <w:t xml:space="preserve">  </w:t>
      </w:r>
      <w:r w:rsidR="00355592" w:rsidRPr="00DA5516">
        <w:rPr>
          <w:rFonts w:ascii="Times New Roman" w:hAnsi="Times New Roman"/>
          <w:b/>
          <w:sz w:val="28"/>
          <w:szCs w:val="28"/>
          <w:lang w:val="ru-RU"/>
        </w:rPr>
        <w:tab/>
        <w:t>Т.О.Андрющенко</w:t>
      </w:r>
    </w:p>
    <w:p w:rsidR="008661C8" w:rsidRPr="00C93C7B" w:rsidRDefault="008661C8" w:rsidP="008661C8">
      <w:pPr>
        <w:widowControl/>
        <w:shd w:val="clear" w:color="auto" w:fill="FFFFFF"/>
        <w:ind w:left="4820"/>
        <w:rPr>
          <w:rFonts w:ascii="Times New Roman" w:eastAsia="Calibri" w:hAnsi="Times New Roman" w:cs="Times New Roman"/>
          <w:i/>
          <w:color w:val="auto"/>
          <w:sz w:val="28"/>
          <w:szCs w:val="28"/>
          <w:lang w:val="uk-UA" w:bidi="ar-SA"/>
        </w:rPr>
      </w:pP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 xml:space="preserve">Додаток </w:t>
      </w:r>
      <w:r w:rsidR="0038552C">
        <w:rPr>
          <w:rFonts w:ascii="Times New Roman" w:eastAsia="Calibri" w:hAnsi="Times New Roman" w:cs="Times New Roman"/>
          <w:i/>
          <w:color w:val="auto"/>
          <w:sz w:val="28"/>
          <w:szCs w:val="28"/>
          <w:lang w:val="uk-UA" w:bidi="ar-SA"/>
        </w:rPr>
        <w:t>2</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8661C8" w:rsidRPr="006243FE" w:rsidRDefault="008661C8" w:rsidP="008661C8">
      <w:pPr>
        <w:snapToGrid w:val="0"/>
        <w:ind w:left="4248" w:firstLine="572"/>
        <w:rPr>
          <w:rFonts w:ascii="Times New Roman" w:eastAsia="Calibri" w:hAnsi="Times New Roman" w:cs="Times New Roman"/>
          <w:i/>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w:t>
      </w:r>
      <w:r>
        <w:rPr>
          <w:rFonts w:ascii="Times New Roman" w:eastAsia="Calibri" w:hAnsi="Times New Roman" w:cs="Times New Roman"/>
          <w:b/>
          <w:color w:val="auto"/>
          <w:sz w:val="28"/>
          <w:szCs w:val="28"/>
          <w:lang w:val="uk-UA" w:bidi="ar-SA"/>
        </w:rPr>
        <w:t xml:space="preserve">варіативних модулів змістового наповнення предмета </w:t>
      </w:r>
    </w:p>
    <w:p w:rsidR="008661C8" w:rsidRDefault="008661C8" w:rsidP="008661C8">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«Фізична культура» на 2018/2019 </w:t>
      </w:r>
      <w:proofErr w:type="spellStart"/>
      <w:r>
        <w:rPr>
          <w:rFonts w:ascii="Times New Roman" w:eastAsia="Calibri" w:hAnsi="Times New Roman" w:cs="Times New Roman"/>
          <w:b/>
          <w:color w:val="auto"/>
          <w:sz w:val="28"/>
          <w:szCs w:val="28"/>
          <w:lang w:val="uk-UA" w:bidi="ar-SA"/>
        </w:rPr>
        <w:t>н.р</w:t>
      </w:r>
      <w:proofErr w:type="spellEnd"/>
      <w:r>
        <w:rPr>
          <w:rFonts w:ascii="Times New Roman" w:eastAsia="Calibri" w:hAnsi="Times New Roman" w:cs="Times New Roman"/>
          <w:b/>
          <w:color w:val="auto"/>
          <w:sz w:val="28"/>
          <w:szCs w:val="28"/>
          <w:lang w:val="uk-UA" w:bidi="ar-SA"/>
        </w:rPr>
        <w:t>.</w:t>
      </w:r>
    </w:p>
    <w:p w:rsidR="008661C8" w:rsidRDefault="008661C8" w:rsidP="008661C8">
      <w:pPr>
        <w:widowControl/>
        <w:jc w:val="center"/>
        <w:rPr>
          <w:rFonts w:ascii="Times New Roman" w:eastAsia="Calibri" w:hAnsi="Times New Roman" w:cs="Times New Roman"/>
          <w:b/>
          <w:color w:val="auto"/>
          <w:sz w:val="28"/>
          <w:szCs w:val="28"/>
          <w:lang w:val="uk-UA" w:bidi="ar-SA"/>
        </w:rPr>
      </w:pPr>
    </w:p>
    <w:tbl>
      <w:tblPr>
        <w:tblStyle w:val="a6"/>
        <w:tblW w:w="0" w:type="auto"/>
        <w:tblLook w:val="04A0"/>
      </w:tblPr>
      <w:tblGrid>
        <w:gridCol w:w="5306"/>
        <w:gridCol w:w="5306"/>
      </w:tblGrid>
      <w:tr w:rsidR="008661C8"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Клас</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Модулі</w:t>
            </w:r>
          </w:p>
        </w:tc>
      </w:tr>
      <w:tr w:rsidR="008661C8" w:rsidRPr="00F839DD"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5</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w:t>
            </w:r>
            <w:proofErr w:type="spellStart"/>
            <w:r>
              <w:rPr>
                <w:rFonts w:ascii="Times New Roman" w:hAnsi="Times New Roman"/>
                <w:b/>
                <w:color w:val="auto"/>
                <w:sz w:val="28"/>
                <w:szCs w:val="28"/>
              </w:rPr>
              <w:t>Корфбол</w:t>
            </w:r>
            <w:proofErr w:type="spellEnd"/>
            <w:r>
              <w:rPr>
                <w:rFonts w:ascii="Times New Roman" w:hAnsi="Times New Roman"/>
                <w:b/>
                <w:color w:val="auto"/>
                <w:sz w:val="28"/>
                <w:szCs w:val="28"/>
              </w:rPr>
              <w:t>», «Баскетбол», «Футбол»</w:t>
            </w:r>
          </w:p>
        </w:tc>
      </w:tr>
      <w:tr w:rsidR="008661C8" w:rsidRPr="00F839DD"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6</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w:t>
            </w:r>
            <w:proofErr w:type="spellStart"/>
            <w:r>
              <w:rPr>
                <w:rFonts w:ascii="Times New Roman" w:hAnsi="Times New Roman"/>
                <w:b/>
                <w:color w:val="auto"/>
                <w:sz w:val="28"/>
                <w:szCs w:val="28"/>
              </w:rPr>
              <w:t>Корфбол</w:t>
            </w:r>
            <w:proofErr w:type="spellEnd"/>
            <w:r>
              <w:rPr>
                <w:rFonts w:ascii="Times New Roman" w:hAnsi="Times New Roman"/>
                <w:b/>
                <w:color w:val="auto"/>
                <w:sz w:val="28"/>
                <w:szCs w:val="28"/>
              </w:rPr>
              <w:t>», «Баскетбол», «Футбол»</w:t>
            </w:r>
          </w:p>
        </w:tc>
      </w:tr>
      <w:tr w:rsidR="008661C8" w:rsidRPr="00F839DD"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7</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r w:rsidR="008661C8" w:rsidRPr="00F839DD"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8</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r w:rsidR="008661C8" w:rsidRPr="00F839DD" w:rsidTr="008661C8">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9</w:t>
            </w:r>
          </w:p>
        </w:tc>
        <w:tc>
          <w:tcPr>
            <w:tcW w:w="5306" w:type="dxa"/>
          </w:tcPr>
          <w:p w:rsidR="008661C8" w:rsidRDefault="008661C8" w:rsidP="008661C8">
            <w:pPr>
              <w:jc w:val="center"/>
              <w:rPr>
                <w:rFonts w:ascii="Times New Roman" w:hAnsi="Times New Roman"/>
                <w:b/>
                <w:color w:val="auto"/>
                <w:sz w:val="28"/>
                <w:szCs w:val="28"/>
              </w:rPr>
            </w:pPr>
            <w:r>
              <w:rPr>
                <w:rFonts w:ascii="Times New Roman" w:hAnsi="Times New Roman"/>
                <w:b/>
                <w:color w:val="auto"/>
                <w:sz w:val="28"/>
                <w:szCs w:val="28"/>
              </w:rPr>
              <w:t>«Гандбол», «Легка атлетика», «Баскетбол», «Футбол»</w:t>
            </w:r>
          </w:p>
        </w:tc>
      </w:tr>
    </w:tbl>
    <w:p w:rsidR="008661C8" w:rsidRPr="00523D1A" w:rsidRDefault="008661C8" w:rsidP="008661C8">
      <w:pPr>
        <w:widowControl/>
        <w:jc w:val="center"/>
        <w:rPr>
          <w:rFonts w:ascii="Times New Roman" w:eastAsia="Calibri" w:hAnsi="Times New Roman" w:cs="Times New Roman"/>
          <w:b/>
          <w:color w:val="auto"/>
          <w:sz w:val="28"/>
          <w:szCs w:val="28"/>
          <w:lang w:val="uk-UA" w:bidi="ar-SA"/>
        </w:rPr>
      </w:pPr>
    </w:p>
    <w:p w:rsidR="008661C8" w:rsidRDefault="002769E2" w:rsidP="008661C8">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Директор школи </w:t>
      </w:r>
      <w:r>
        <w:rPr>
          <w:rFonts w:ascii="Times New Roman" w:eastAsia="Calibri" w:hAnsi="Times New Roman" w:cs="Times New Roman"/>
          <w:b/>
          <w:color w:val="auto"/>
          <w:sz w:val="28"/>
          <w:szCs w:val="28"/>
          <w:lang w:val="uk-UA" w:bidi="ar-SA"/>
        </w:rPr>
        <w:tab/>
      </w:r>
      <w:r w:rsidR="008661C8" w:rsidRPr="008661C8">
        <w:rPr>
          <w:rFonts w:ascii="Times New Roman" w:eastAsia="Calibri" w:hAnsi="Times New Roman" w:cs="Times New Roman"/>
          <w:b/>
          <w:color w:val="auto"/>
          <w:sz w:val="28"/>
          <w:szCs w:val="28"/>
          <w:lang w:val="uk-UA" w:bidi="ar-SA"/>
        </w:rPr>
        <w:tab/>
      </w:r>
      <w:r w:rsidR="008661C8" w:rsidRPr="008661C8">
        <w:rPr>
          <w:rFonts w:ascii="Times New Roman" w:eastAsia="Calibri" w:hAnsi="Times New Roman" w:cs="Times New Roman"/>
          <w:b/>
          <w:color w:val="auto"/>
          <w:sz w:val="28"/>
          <w:szCs w:val="28"/>
          <w:lang w:val="uk-UA" w:bidi="ar-SA"/>
        </w:rPr>
        <w:tab/>
      </w:r>
      <w:r w:rsidR="008661C8" w:rsidRPr="008661C8">
        <w:rPr>
          <w:rFonts w:ascii="Times New Roman" w:eastAsia="Calibri" w:hAnsi="Times New Roman" w:cs="Times New Roman"/>
          <w:b/>
          <w:color w:val="auto"/>
          <w:sz w:val="28"/>
          <w:szCs w:val="28"/>
          <w:lang w:val="uk-UA" w:bidi="ar-SA"/>
        </w:rPr>
        <w:tab/>
      </w:r>
      <w:r w:rsidR="008661C8" w:rsidRPr="008661C8">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 xml:space="preserve">Т. О. </w:t>
      </w:r>
      <w:proofErr w:type="spellStart"/>
      <w:r>
        <w:rPr>
          <w:rFonts w:ascii="Times New Roman" w:eastAsia="Calibri" w:hAnsi="Times New Roman" w:cs="Times New Roman"/>
          <w:b/>
          <w:color w:val="auto"/>
          <w:sz w:val="28"/>
          <w:szCs w:val="28"/>
          <w:lang w:val="uk-UA" w:bidi="ar-SA"/>
        </w:rPr>
        <w:t>Андрющенко</w:t>
      </w:r>
      <w:proofErr w:type="spellEnd"/>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8661C8" w:rsidRDefault="008661C8" w:rsidP="008661C8">
      <w:pPr>
        <w:widowControl/>
        <w:jc w:val="center"/>
        <w:rPr>
          <w:rFonts w:ascii="Times New Roman" w:eastAsia="Calibri" w:hAnsi="Times New Roman" w:cs="Times New Roman"/>
          <w:b/>
          <w:color w:val="auto"/>
          <w:sz w:val="28"/>
          <w:szCs w:val="28"/>
          <w:lang w:val="uk-UA" w:bidi="ar-SA"/>
        </w:rPr>
      </w:pPr>
    </w:p>
    <w:p w:rsidR="002769E2" w:rsidRDefault="002769E2" w:rsidP="00DA5516">
      <w:pPr>
        <w:widowControl/>
        <w:rPr>
          <w:rFonts w:ascii="Times New Roman" w:eastAsia="Calibri" w:hAnsi="Times New Roman" w:cs="Times New Roman"/>
          <w:b/>
          <w:color w:val="auto"/>
          <w:sz w:val="28"/>
          <w:szCs w:val="28"/>
          <w:lang w:val="uk-UA" w:bidi="ar-SA"/>
        </w:rPr>
      </w:pPr>
    </w:p>
    <w:p w:rsidR="00445A8B" w:rsidRDefault="00445A8B" w:rsidP="002769E2">
      <w:pPr>
        <w:widowControl/>
        <w:shd w:val="clear" w:color="auto" w:fill="FFFFFF"/>
        <w:ind w:left="6237"/>
        <w:rPr>
          <w:rFonts w:ascii="Times New Roman" w:eastAsia="Calibri" w:hAnsi="Times New Roman" w:cs="Times New Roman"/>
          <w:i/>
          <w:color w:val="auto"/>
          <w:sz w:val="28"/>
          <w:szCs w:val="28"/>
          <w:lang w:val="uk-UA" w:bidi="ar-SA"/>
        </w:rPr>
      </w:pP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 xml:space="preserve">Додаток </w:t>
      </w:r>
      <w:r w:rsidR="0038552C">
        <w:rPr>
          <w:rFonts w:ascii="Times New Roman" w:eastAsia="Calibri" w:hAnsi="Times New Roman" w:cs="Times New Roman"/>
          <w:i/>
          <w:color w:val="auto"/>
          <w:sz w:val="28"/>
          <w:szCs w:val="28"/>
          <w:lang w:val="uk-UA" w:bidi="ar-SA"/>
        </w:rPr>
        <w:t>3</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2769E2" w:rsidRPr="00C93C7B" w:rsidRDefault="002769E2" w:rsidP="002769E2">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8661C8" w:rsidRDefault="008661C8" w:rsidP="008661C8">
      <w:pPr>
        <w:widowControl/>
        <w:ind w:left="990"/>
        <w:jc w:val="both"/>
        <w:rPr>
          <w:rFonts w:ascii="Times New Roman" w:eastAsia="Times New Roman" w:hAnsi="Times New Roman" w:cs="Times New Roman"/>
          <w:color w:val="auto"/>
          <w:sz w:val="28"/>
          <w:szCs w:val="28"/>
          <w:lang w:val="uk-UA" w:bidi="ar-SA"/>
        </w:rPr>
      </w:pPr>
    </w:p>
    <w:p w:rsidR="008661C8" w:rsidRPr="003E2E6F" w:rsidRDefault="008661C8" w:rsidP="008661C8">
      <w:pPr>
        <w:widowControl/>
        <w:ind w:left="990"/>
        <w:jc w:val="center"/>
        <w:rPr>
          <w:rFonts w:ascii="Times New Roman" w:eastAsia="Times New Roman" w:hAnsi="Times New Roman" w:cs="Times New Roman"/>
          <w:b/>
          <w:color w:val="auto"/>
          <w:sz w:val="28"/>
          <w:szCs w:val="28"/>
          <w:lang w:val="uk-UA" w:bidi="ar-SA"/>
        </w:rPr>
      </w:pPr>
      <w:r w:rsidRPr="003E2E6F">
        <w:rPr>
          <w:rFonts w:ascii="Times New Roman" w:eastAsia="Times New Roman" w:hAnsi="Times New Roman" w:cs="Times New Roman"/>
          <w:b/>
          <w:color w:val="auto"/>
          <w:sz w:val="28"/>
          <w:szCs w:val="28"/>
          <w:lang w:val="uk-UA" w:bidi="ar-SA"/>
        </w:rPr>
        <w:t>Фахове забезпечення на 2017/2018 навчальний рік</w:t>
      </w:r>
    </w:p>
    <w:p w:rsidR="008661C8" w:rsidRDefault="008661C8" w:rsidP="008661C8">
      <w:pPr>
        <w:widowControl/>
        <w:ind w:left="990"/>
        <w:jc w:val="both"/>
        <w:rPr>
          <w:rFonts w:ascii="Times New Roman" w:eastAsia="Times New Roman" w:hAnsi="Times New Roman" w:cs="Times New Roman"/>
          <w:color w:val="auto"/>
          <w:sz w:val="28"/>
          <w:szCs w:val="28"/>
          <w:lang w:val="uk-UA" w:bidi="ar-SA"/>
        </w:rPr>
      </w:pPr>
    </w:p>
    <w:tbl>
      <w:tblPr>
        <w:tblStyle w:val="a6"/>
        <w:tblW w:w="9495" w:type="dxa"/>
        <w:tblInd w:w="990" w:type="dxa"/>
        <w:tblLook w:val="04A0"/>
      </w:tblPr>
      <w:tblGrid>
        <w:gridCol w:w="706"/>
        <w:gridCol w:w="2835"/>
        <w:gridCol w:w="2835"/>
        <w:gridCol w:w="3119"/>
      </w:tblGrid>
      <w:tr w:rsidR="008661C8" w:rsidRPr="00B26507" w:rsidTr="008661C8">
        <w:tc>
          <w:tcPr>
            <w:tcW w:w="706" w:type="dxa"/>
          </w:tcPr>
          <w:p w:rsidR="008661C8" w:rsidRPr="00B26507" w:rsidRDefault="008661C8" w:rsidP="008661C8">
            <w:pPr>
              <w:jc w:val="center"/>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w:t>
            </w:r>
          </w:p>
        </w:tc>
        <w:tc>
          <w:tcPr>
            <w:tcW w:w="2835"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Назва предмета</w:t>
            </w:r>
          </w:p>
        </w:tc>
        <w:tc>
          <w:tcPr>
            <w:tcW w:w="2835"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Прізвище, ініціали</w:t>
            </w:r>
          </w:p>
        </w:tc>
        <w:tc>
          <w:tcPr>
            <w:tcW w:w="3119" w:type="dxa"/>
          </w:tcPr>
          <w:p w:rsidR="008661C8" w:rsidRPr="00B26507" w:rsidRDefault="008661C8" w:rsidP="008661C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Категорія, звання</w:t>
            </w:r>
          </w:p>
        </w:tc>
      </w:tr>
      <w:tr w:rsidR="008661C8" w:rsidTr="008661C8">
        <w:tc>
          <w:tcPr>
            <w:tcW w:w="706" w:type="dxa"/>
          </w:tcPr>
          <w:p w:rsidR="008661C8" w:rsidRDefault="008661C8"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Українська мова</w:t>
            </w:r>
          </w:p>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Українська література</w:t>
            </w: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Боярчук О. А.</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tc>
      </w:tr>
      <w:tr w:rsidR="008661C8" w:rsidTr="008661C8">
        <w:tc>
          <w:tcPr>
            <w:tcW w:w="706" w:type="dxa"/>
          </w:tcPr>
          <w:p w:rsidR="008661C8" w:rsidRDefault="008661C8"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2</w:t>
            </w:r>
            <w:r w:rsidR="00476D7B">
              <w:rPr>
                <w:rFonts w:ascii="Times New Roman" w:eastAsia="Times New Roman" w:hAnsi="Times New Roman"/>
                <w:color w:val="auto"/>
                <w:sz w:val="28"/>
                <w:szCs w:val="28"/>
              </w:rPr>
              <w:t>.</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Українська мова  Українська література</w:t>
            </w:r>
          </w:p>
        </w:tc>
        <w:tc>
          <w:tcPr>
            <w:tcW w:w="2835" w:type="dxa"/>
          </w:tcPr>
          <w:p w:rsidR="008661C8"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Карпуніна</w:t>
            </w:r>
            <w:proofErr w:type="spellEnd"/>
            <w:r>
              <w:rPr>
                <w:rFonts w:ascii="Times New Roman" w:eastAsia="Times New Roman" w:hAnsi="Times New Roman"/>
                <w:color w:val="auto"/>
                <w:sz w:val="28"/>
                <w:szCs w:val="28"/>
              </w:rPr>
              <w:t xml:space="preserve"> М. О.</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8661C8" w:rsidTr="008661C8">
        <w:tc>
          <w:tcPr>
            <w:tcW w:w="706" w:type="dxa"/>
          </w:tcPr>
          <w:p w:rsidR="008661C8" w:rsidRDefault="008661C8"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3</w:t>
            </w:r>
            <w:r w:rsidR="00476D7B">
              <w:rPr>
                <w:rFonts w:ascii="Times New Roman" w:eastAsia="Times New Roman" w:hAnsi="Times New Roman"/>
                <w:color w:val="auto"/>
                <w:sz w:val="28"/>
                <w:szCs w:val="28"/>
              </w:rPr>
              <w:t>.</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Українська мова</w:t>
            </w:r>
          </w:p>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Українська література</w:t>
            </w: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Тищенко Н. В.</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2236BC" w:rsidTr="00C46E38">
        <w:tc>
          <w:tcPr>
            <w:tcW w:w="706" w:type="dxa"/>
          </w:tcPr>
          <w:p w:rsidR="002236BC" w:rsidRDefault="002236BC" w:rsidP="00C46E3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4</w:t>
            </w:r>
            <w:r w:rsidR="00476D7B">
              <w:rPr>
                <w:rFonts w:ascii="Times New Roman" w:eastAsia="Times New Roman" w:hAnsi="Times New Roman"/>
                <w:color w:val="auto"/>
                <w:sz w:val="28"/>
                <w:szCs w:val="28"/>
              </w:rPr>
              <w:t>.</w:t>
            </w:r>
          </w:p>
        </w:tc>
        <w:tc>
          <w:tcPr>
            <w:tcW w:w="2835" w:type="dxa"/>
          </w:tcPr>
          <w:p w:rsidR="002236BC" w:rsidRDefault="002236BC" w:rsidP="00C46E3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Зарубіжна література</w:t>
            </w:r>
          </w:p>
          <w:p w:rsidR="002236BC" w:rsidRDefault="002236BC" w:rsidP="00C46E3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Російська мова</w:t>
            </w:r>
          </w:p>
        </w:tc>
        <w:tc>
          <w:tcPr>
            <w:tcW w:w="2835" w:type="dxa"/>
          </w:tcPr>
          <w:p w:rsidR="002236BC" w:rsidRDefault="00476D7B" w:rsidP="00C46E3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Зубок Г. Ф.</w:t>
            </w:r>
          </w:p>
        </w:tc>
        <w:tc>
          <w:tcPr>
            <w:tcW w:w="3119" w:type="dxa"/>
          </w:tcPr>
          <w:p w:rsidR="00476D7B" w:rsidRDefault="00476D7B" w:rsidP="00476D7B">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p w:rsidR="002236BC" w:rsidRDefault="00476D7B" w:rsidP="00C46E3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Старший учитель</w:t>
            </w:r>
          </w:p>
        </w:tc>
      </w:tr>
      <w:tr w:rsidR="008661C8" w:rsidRPr="00565C2F" w:rsidTr="008661C8">
        <w:tc>
          <w:tcPr>
            <w:tcW w:w="706" w:type="dxa"/>
          </w:tcPr>
          <w:p w:rsidR="008661C8" w:rsidRPr="00565C2F"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5.</w:t>
            </w:r>
          </w:p>
        </w:tc>
        <w:tc>
          <w:tcPr>
            <w:tcW w:w="2835" w:type="dxa"/>
          </w:tcPr>
          <w:p w:rsidR="008661C8" w:rsidRPr="00565C2F" w:rsidRDefault="008661C8" w:rsidP="008661C8">
            <w:pPr>
              <w:jc w:val="both"/>
              <w:rPr>
                <w:rFonts w:ascii="Times New Roman" w:eastAsia="Times New Roman" w:hAnsi="Times New Roman"/>
                <w:color w:val="auto"/>
                <w:sz w:val="28"/>
                <w:szCs w:val="28"/>
              </w:rPr>
            </w:pPr>
            <w:r w:rsidRPr="00565C2F">
              <w:rPr>
                <w:rFonts w:ascii="Times New Roman" w:eastAsia="Times New Roman" w:hAnsi="Times New Roman"/>
                <w:color w:val="auto"/>
                <w:sz w:val="28"/>
                <w:szCs w:val="28"/>
              </w:rPr>
              <w:t>Англійська мова</w:t>
            </w:r>
          </w:p>
          <w:p w:rsidR="008661C8" w:rsidRPr="00565C2F" w:rsidRDefault="008661C8" w:rsidP="008661C8">
            <w:pPr>
              <w:jc w:val="both"/>
              <w:rPr>
                <w:rFonts w:ascii="Times New Roman" w:eastAsia="Times New Roman" w:hAnsi="Times New Roman"/>
                <w:color w:val="auto"/>
                <w:sz w:val="28"/>
                <w:szCs w:val="28"/>
              </w:rPr>
            </w:pPr>
          </w:p>
        </w:tc>
        <w:tc>
          <w:tcPr>
            <w:tcW w:w="2835" w:type="dxa"/>
          </w:tcPr>
          <w:p w:rsidR="008661C8" w:rsidRPr="00565C2F"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Кунділовська</w:t>
            </w:r>
            <w:proofErr w:type="spellEnd"/>
            <w:r>
              <w:rPr>
                <w:rFonts w:ascii="Times New Roman" w:eastAsia="Times New Roman" w:hAnsi="Times New Roman"/>
                <w:color w:val="auto"/>
                <w:sz w:val="28"/>
                <w:szCs w:val="28"/>
              </w:rPr>
              <w:t xml:space="preserve"> С. А.</w:t>
            </w:r>
          </w:p>
          <w:p w:rsidR="008661C8" w:rsidRPr="00565C2F" w:rsidRDefault="008661C8" w:rsidP="008661C8">
            <w:pPr>
              <w:jc w:val="both"/>
              <w:rPr>
                <w:rFonts w:ascii="Times New Roman" w:eastAsia="Times New Roman" w:hAnsi="Times New Roman"/>
                <w:color w:val="auto"/>
                <w:sz w:val="28"/>
                <w:szCs w:val="28"/>
              </w:rPr>
            </w:pPr>
          </w:p>
        </w:tc>
        <w:tc>
          <w:tcPr>
            <w:tcW w:w="3119" w:type="dxa"/>
          </w:tcPr>
          <w:p w:rsidR="008661C8" w:rsidRPr="00565C2F"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2236BC" w:rsidRPr="00565C2F" w:rsidTr="00C46E38">
        <w:tc>
          <w:tcPr>
            <w:tcW w:w="706" w:type="dxa"/>
          </w:tcPr>
          <w:p w:rsidR="002236BC" w:rsidRPr="00565C2F" w:rsidRDefault="00476D7B" w:rsidP="00C46E3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6.</w:t>
            </w:r>
          </w:p>
        </w:tc>
        <w:tc>
          <w:tcPr>
            <w:tcW w:w="2835" w:type="dxa"/>
          </w:tcPr>
          <w:p w:rsidR="002236BC" w:rsidRPr="00565C2F" w:rsidRDefault="002236BC" w:rsidP="00C46E38">
            <w:pPr>
              <w:jc w:val="both"/>
              <w:rPr>
                <w:rFonts w:ascii="Times New Roman" w:eastAsia="Times New Roman" w:hAnsi="Times New Roman"/>
                <w:color w:val="auto"/>
                <w:sz w:val="28"/>
                <w:szCs w:val="28"/>
              </w:rPr>
            </w:pPr>
            <w:r w:rsidRPr="00565C2F">
              <w:rPr>
                <w:rFonts w:ascii="Times New Roman" w:eastAsia="Times New Roman" w:hAnsi="Times New Roman"/>
                <w:color w:val="auto"/>
                <w:sz w:val="28"/>
                <w:szCs w:val="28"/>
              </w:rPr>
              <w:t>Англійська мова</w:t>
            </w:r>
          </w:p>
          <w:p w:rsidR="002236BC" w:rsidRPr="00565C2F" w:rsidRDefault="002236BC" w:rsidP="00C46E38">
            <w:pPr>
              <w:jc w:val="both"/>
              <w:rPr>
                <w:rFonts w:ascii="Times New Roman" w:eastAsia="Times New Roman" w:hAnsi="Times New Roman"/>
                <w:color w:val="auto"/>
                <w:sz w:val="28"/>
                <w:szCs w:val="28"/>
              </w:rPr>
            </w:pPr>
          </w:p>
        </w:tc>
        <w:tc>
          <w:tcPr>
            <w:tcW w:w="2835" w:type="dxa"/>
          </w:tcPr>
          <w:p w:rsidR="002236BC" w:rsidRPr="00565C2F" w:rsidRDefault="00476D7B" w:rsidP="00C46E3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Добижа</w:t>
            </w:r>
            <w:proofErr w:type="spellEnd"/>
            <w:r>
              <w:rPr>
                <w:rFonts w:ascii="Times New Roman" w:eastAsia="Times New Roman" w:hAnsi="Times New Roman"/>
                <w:color w:val="auto"/>
                <w:sz w:val="28"/>
                <w:szCs w:val="28"/>
              </w:rPr>
              <w:t xml:space="preserve"> О. О.</w:t>
            </w:r>
          </w:p>
          <w:p w:rsidR="002236BC" w:rsidRPr="00565C2F" w:rsidRDefault="002236BC" w:rsidP="00C46E38">
            <w:pPr>
              <w:jc w:val="both"/>
              <w:rPr>
                <w:rFonts w:ascii="Times New Roman" w:eastAsia="Times New Roman" w:hAnsi="Times New Roman"/>
                <w:color w:val="auto"/>
                <w:sz w:val="28"/>
                <w:szCs w:val="28"/>
              </w:rPr>
            </w:pPr>
          </w:p>
        </w:tc>
        <w:tc>
          <w:tcPr>
            <w:tcW w:w="3119" w:type="dxa"/>
          </w:tcPr>
          <w:p w:rsidR="002236BC" w:rsidRPr="00565C2F" w:rsidRDefault="00476D7B" w:rsidP="002236BC">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8661C8" w:rsidTr="008661C8">
        <w:tc>
          <w:tcPr>
            <w:tcW w:w="706" w:type="dxa"/>
          </w:tcPr>
          <w:p w:rsidR="008661C8"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7.</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Історія України</w:t>
            </w:r>
          </w:p>
          <w:p w:rsidR="002236BC" w:rsidRDefault="002236BC"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Всесвітня історія</w:t>
            </w:r>
          </w:p>
          <w:p w:rsidR="002236BC" w:rsidRDefault="002236BC"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Правознавство</w:t>
            </w:r>
          </w:p>
        </w:tc>
        <w:tc>
          <w:tcPr>
            <w:tcW w:w="2835" w:type="dxa"/>
          </w:tcPr>
          <w:p w:rsidR="008661C8" w:rsidRDefault="00476D7B" w:rsidP="002236BC">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Рустамова</w:t>
            </w:r>
            <w:proofErr w:type="spellEnd"/>
            <w:r>
              <w:rPr>
                <w:rFonts w:ascii="Times New Roman" w:eastAsia="Times New Roman" w:hAnsi="Times New Roman"/>
                <w:color w:val="auto"/>
                <w:sz w:val="28"/>
                <w:szCs w:val="28"/>
              </w:rPr>
              <w:t xml:space="preserve"> Н. М.</w:t>
            </w:r>
          </w:p>
        </w:tc>
        <w:tc>
          <w:tcPr>
            <w:tcW w:w="3119" w:type="dxa"/>
          </w:tcPr>
          <w:p w:rsidR="002236BC"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8661C8" w:rsidRDefault="008661C8" w:rsidP="008661C8">
            <w:pPr>
              <w:jc w:val="both"/>
              <w:rPr>
                <w:rFonts w:ascii="Times New Roman" w:eastAsia="Times New Roman" w:hAnsi="Times New Roman"/>
                <w:color w:val="auto"/>
                <w:sz w:val="28"/>
                <w:szCs w:val="28"/>
              </w:rPr>
            </w:pPr>
          </w:p>
        </w:tc>
      </w:tr>
      <w:tr w:rsidR="008661C8" w:rsidTr="008661C8">
        <w:tc>
          <w:tcPr>
            <w:tcW w:w="706" w:type="dxa"/>
          </w:tcPr>
          <w:p w:rsidR="008661C8"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8.</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Математика</w:t>
            </w:r>
          </w:p>
        </w:tc>
        <w:tc>
          <w:tcPr>
            <w:tcW w:w="2835" w:type="dxa"/>
          </w:tcPr>
          <w:p w:rsidR="008661C8"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Шкроб</w:t>
            </w:r>
            <w:proofErr w:type="spellEnd"/>
            <w:r>
              <w:rPr>
                <w:rFonts w:ascii="Times New Roman" w:eastAsia="Times New Roman" w:hAnsi="Times New Roman"/>
                <w:color w:val="auto"/>
                <w:sz w:val="28"/>
                <w:szCs w:val="28"/>
              </w:rPr>
              <w:t xml:space="preserve"> Н. П.</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tc>
      </w:tr>
      <w:tr w:rsidR="00476D7B" w:rsidTr="008661C8">
        <w:tc>
          <w:tcPr>
            <w:tcW w:w="706" w:type="dxa"/>
          </w:tcPr>
          <w:p w:rsidR="00476D7B"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9.</w:t>
            </w:r>
          </w:p>
        </w:tc>
        <w:tc>
          <w:tcPr>
            <w:tcW w:w="2835" w:type="dxa"/>
          </w:tcPr>
          <w:p w:rsidR="00476D7B"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Математика</w:t>
            </w:r>
          </w:p>
        </w:tc>
        <w:tc>
          <w:tcPr>
            <w:tcW w:w="2835" w:type="dxa"/>
          </w:tcPr>
          <w:p w:rsidR="00476D7B"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Терніченко</w:t>
            </w:r>
            <w:proofErr w:type="spellEnd"/>
            <w:r>
              <w:rPr>
                <w:rFonts w:ascii="Times New Roman" w:eastAsia="Times New Roman" w:hAnsi="Times New Roman"/>
                <w:color w:val="auto"/>
                <w:sz w:val="28"/>
                <w:szCs w:val="28"/>
              </w:rPr>
              <w:t xml:space="preserve"> Є. В.</w:t>
            </w:r>
          </w:p>
        </w:tc>
        <w:tc>
          <w:tcPr>
            <w:tcW w:w="3119" w:type="dxa"/>
          </w:tcPr>
          <w:p w:rsidR="00476D7B"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 категорія</w:t>
            </w:r>
          </w:p>
        </w:tc>
      </w:tr>
      <w:tr w:rsidR="008661C8" w:rsidTr="008661C8">
        <w:tc>
          <w:tcPr>
            <w:tcW w:w="706" w:type="dxa"/>
          </w:tcPr>
          <w:p w:rsidR="008661C8"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10.</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Фізика </w:t>
            </w:r>
          </w:p>
          <w:p w:rsidR="002236BC" w:rsidRDefault="002236BC" w:rsidP="008661C8">
            <w:pPr>
              <w:jc w:val="both"/>
              <w:rPr>
                <w:rFonts w:ascii="Times New Roman" w:eastAsia="Times New Roman" w:hAnsi="Times New Roman"/>
                <w:color w:val="auto"/>
                <w:sz w:val="28"/>
                <w:szCs w:val="28"/>
              </w:rPr>
            </w:pPr>
          </w:p>
        </w:tc>
        <w:tc>
          <w:tcPr>
            <w:tcW w:w="2835" w:type="dxa"/>
          </w:tcPr>
          <w:p w:rsidR="008661C8"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Макарчук</w:t>
            </w:r>
            <w:proofErr w:type="spellEnd"/>
            <w:r>
              <w:rPr>
                <w:rFonts w:ascii="Times New Roman" w:eastAsia="Times New Roman" w:hAnsi="Times New Roman"/>
                <w:color w:val="auto"/>
                <w:sz w:val="28"/>
                <w:szCs w:val="28"/>
              </w:rPr>
              <w:t xml:space="preserve"> Н. М.</w:t>
            </w:r>
          </w:p>
        </w:tc>
        <w:tc>
          <w:tcPr>
            <w:tcW w:w="3119"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 категорія</w:t>
            </w:r>
          </w:p>
          <w:p w:rsidR="008661C8" w:rsidRDefault="008661C8" w:rsidP="008661C8">
            <w:pPr>
              <w:jc w:val="both"/>
              <w:rPr>
                <w:rFonts w:ascii="Times New Roman" w:eastAsia="Times New Roman" w:hAnsi="Times New Roman"/>
                <w:color w:val="auto"/>
                <w:sz w:val="28"/>
                <w:szCs w:val="28"/>
              </w:rPr>
            </w:pPr>
          </w:p>
        </w:tc>
      </w:tr>
      <w:tr w:rsidR="008661C8" w:rsidTr="008661C8">
        <w:tc>
          <w:tcPr>
            <w:tcW w:w="706" w:type="dxa"/>
          </w:tcPr>
          <w:p w:rsidR="008661C8"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1.</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Біологія </w:t>
            </w:r>
          </w:p>
          <w:p w:rsidR="002236BC" w:rsidRDefault="002236BC"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Природознавство</w:t>
            </w:r>
          </w:p>
          <w:p w:rsidR="00476D7B"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Основи здоров’я</w:t>
            </w: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Аксьонова Н. Ю.</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tc>
      </w:tr>
      <w:tr w:rsidR="008661C8" w:rsidTr="008661C8">
        <w:tc>
          <w:tcPr>
            <w:tcW w:w="706" w:type="dxa"/>
          </w:tcPr>
          <w:p w:rsidR="008661C8"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2.</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Хімія</w:t>
            </w:r>
          </w:p>
          <w:p w:rsidR="002236BC" w:rsidRDefault="002236BC" w:rsidP="008661C8">
            <w:pPr>
              <w:jc w:val="both"/>
              <w:rPr>
                <w:rFonts w:ascii="Times New Roman" w:eastAsia="Times New Roman" w:hAnsi="Times New Roman"/>
                <w:color w:val="auto"/>
                <w:sz w:val="28"/>
                <w:szCs w:val="28"/>
              </w:rPr>
            </w:pP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Дзюба Л. С.</w:t>
            </w:r>
          </w:p>
        </w:tc>
        <w:tc>
          <w:tcPr>
            <w:tcW w:w="3119"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tc>
      </w:tr>
      <w:tr w:rsidR="008661C8" w:rsidTr="008661C8">
        <w:tc>
          <w:tcPr>
            <w:tcW w:w="706" w:type="dxa"/>
          </w:tcPr>
          <w:p w:rsidR="008661C8"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3.</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Географія</w:t>
            </w: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Вакансія</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Вакансія</w:t>
            </w:r>
          </w:p>
        </w:tc>
      </w:tr>
      <w:tr w:rsidR="008661C8" w:rsidTr="008661C8">
        <w:tc>
          <w:tcPr>
            <w:tcW w:w="706" w:type="dxa"/>
          </w:tcPr>
          <w:p w:rsidR="008661C8"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4.</w:t>
            </w:r>
          </w:p>
        </w:tc>
        <w:tc>
          <w:tcPr>
            <w:tcW w:w="2835" w:type="dxa"/>
          </w:tcPr>
          <w:p w:rsidR="008661C8" w:rsidRDefault="002236BC"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Образотворче мистецтво</w:t>
            </w:r>
          </w:p>
          <w:p w:rsidR="002236BC" w:rsidRDefault="002236BC"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Трудове навчання</w:t>
            </w:r>
          </w:p>
        </w:tc>
        <w:tc>
          <w:tcPr>
            <w:tcW w:w="2835" w:type="dxa"/>
          </w:tcPr>
          <w:p w:rsidR="008661C8"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Скоков</w:t>
            </w:r>
            <w:proofErr w:type="spellEnd"/>
            <w:r>
              <w:rPr>
                <w:rFonts w:ascii="Times New Roman" w:eastAsia="Times New Roman" w:hAnsi="Times New Roman"/>
                <w:color w:val="auto"/>
                <w:sz w:val="28"/>
                <w:szCs w:val="28"/>
              </w:rPr>
              <w:t xml:space="preserve"> О.П.</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11 </w:t>
            </w:r>
            <w:proofErr w:type="spellStart"/>
            <w:r>
              <w:rPr>
                <w:rFonts w:ascii="Times New Roman" w:eastAsia="Times New Roman" w:hAnsi="Times New Roman"/>
                <w:color w:val="auto"/>
                <w:sz w:val="28"/>
                <w:szCs w:val="28"/>
              </w:rPr>
              <w:t>тар.розряд</w:t>
            </w:r>
            <w:proofErr w:type="spellEnd"/>
          </w:p>
        </w:tc>
      </w:tr>
      <w:tr w:rsidR="002236BC" w:rsidTr="008661C8">
        <w:tc>
          <w:tcPr>
            <w:tcW w:w="706" w:type="dxa"/>
          </w:tcPr>
          <w:p w:rsidR="002236BC"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5.</w:t>
            </w:r>
          </w:p>
        </w:tc>
        <w:tc>
          <w:tcPr>
            <w:tcW w:w="2835" w:type="dxa"/>
          </w:tcPr>
          <w:p w:rsidR="002236BC" w:rsidRDefault="002236BC"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Музичне мистецтво</w:t>
            </w:r>
          </w:p>
          <w:p w:rsidR="002236BC" w:rsidRDefault="002236BC"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Мистецтво</w:t>
            </w:r>
          </w:p>
        </w:tc>
        <w:tc>
          <w:tcPr>
            <w:tcW w:w="2835" w:type="dxa"/>
          </w:tcPr>
          <w:p w:rsidR="002236BC"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Гніденко</w:t>
            </w:r>
            <w:proofErr w:type="spellEnd"/>
            <w:r>
              <w:rPr>
                <w:rFonts w:ascii="Times New Roman" w:eastAsia="Times New Roman" w:hAnsi="Times New Roman"/>
                <w:color w:val="auto"/>
                <w:sz w:val="28"/>
                <w:szCs w:val="28"/>
              </w:rPr>
              <w:t xml:space="preserve"> Ю. В.</w:t>
            </w:r>
          </w:p>
        </w:tc>
        <w:tc>
          <w:tcPr>
            <w:tcW w:w="3119" w:type="dxa"/>
          </w:tcPr>
          <w:p w:rsidR="002236BC"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8661C8" w:rsidRPr="003A7C8A" w:rsidTr="008661C8">
        <w:tc>
          <w:tcPr>
            <w:tcW w:w="706" w:type="dxa"/>
          </w:tcPr>
          <w:p w:rsidR="008661C8" w:rsidRDefault="002236BC"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r w:rsidR="00476D7B">
              <w:rPr>
                <w:rFonts w:ascii="Times New Roman" w:eastAsia="Times New Roman" w:hAnsi="Times New Roman"/>
                <w:color w:val="auto"/>
                <w:sz w:val="28"/>
                <w:szCs w:val="28"/>
              </w:rPr>
              <w:t>6.</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Фізична культура</w:t>
            </w:r>
          </w:p>
        </w:tc>
        <w:tc>
          <w:tcPr>
            <w:tcW w:w="2835"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Костецький П. Д.</w:t>
            </w:r>
          </w:p>
        </w:tc>
        <w:tc>
          <w:tcPr>
            <w:tcW w:w="3119"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p w:rsidR="008661C8" w:rsidRDefault="008661C8" w:rsidP="008661C8">
            <w:pPr>
              <w:jc w:val="both"/>
              <w:rPr>
                <w:rFonts w:ascii="Times New Roman" w:eastAsia="Times New Roman" w:hAnsi="Times New Roman"/>
                <w:color w:val="auto"/>
                <w:sz w:val="28"/>
                <w:szCs w:val="28"/>
              </w:rPr>
            </w:pPr>
          </w:p>
        </w:tc>
      </w:tr>
      <w:tr w:rsidR="008661C8" w:rsidTr="008661C8">
        <w:tc>
          <w:tcPr>
            <w:tcW w:w="706" w:type="dxa"/>
          </w:tcPr>
          <w:p w:rsidR="008661C8"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17.</w:t>
            </w:r>
          </w:p>
        </w:tc>
        <w:tc>
          <w:tcPr>
            <w:tcW w:w="2835" w:type="dxa"/>
          </w:tcPr>
          <w:p w:rsidR="008661C8" w:rsidRDefault="008661C8"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Інформатика</w:t>
            </w:r>
          </w:p>
        </w:tc>
        <w:tc>
          <w:tcPr>
            <w:tcW w:w="2835" w:type="dxa"/>
          </w:tcPr>
          <w:p w:rsidR="008661C8"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Сікорська</w:t>
            </w:r>
            <w:proofErr w:type="spellEnd"/>
            <w:r>
              <w:rPr>
                <w:rFonts w:ascii="Times New Roman" w:eastAsia="Times New Roman" w:hAnsi="Times New Roman"/>
                <w:color w:val="auto"/>
                <w:sz w:val="28"/>
                <w:szCs w:val="28"/>
              </w:rPr>
              <w:t xml:space="preserve"> Х. О.</w:t>
            </w:r>
          </w:p>
        </w:tc>
        <w:tc>
          <w:tcPr>
            <w:tcW w:w="3119" w:type="dxa"/>
          </w:tcPr>
          <w:p w:rsidR="008661C8"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8661C8" w:rsidRPr="00960AD4" w:rsidTr="008661C8">
        <w:tc>
          <w:tcPr>
            <w:tcW w:w="706" w:type="dxa"/>
          </w:tcPr>
          <w:p w:rsidR="008661C8" w:rsidRPr="00960AD4" w:rsidRDefault="00476D7B" w:rsidP="008661C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18.</w:t>
            </w:r>
          </w:p>
        </w:tc>
        <w:tc>
          <w:tcPr>
            <w:tcW w:w="2835" w:type="dxa"/>
          </w:tcPr>
          <w:p w:rsidR="008661C8" w:rsidRPr="00960AD4" w:rsidRDefault="002236BC"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Трудове навчання</w:t>
            </w:r>
          </w:p>
        </w:tc>
        <w:tc>
          <w:tcPr>
            <w:tcW w:w="2835" w:type="dxa"/>
          </w:tcPr>
          <w:p w:rsidR="008661C8" w:rsidRPr="00960AD4" w:rsidRDefault="00476D7B" w:rsidP="008661C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Андрющенко</w:t>
            </w:r>
            <w:proofErr w:type="spellEnd"/>
            <w:r>
              <w:rPr>
                <w:rFonts w:ascii="Times New Roman" w:eastAsia="Times New Roman" w:hAnsi="Times New Roman"/>
                <w:color w:val="auto"/>
                <w:sz w:val="28"/>
                <w:szCs w:val="28"/>
              </w:rPr>
              <w:t xml:space="preserve"> Т. О.</w:t>
            </w:r>
          </w:p>
        </w:tc>
        <w:tc>
          <w:tcPr>
            <w:tcW w:w="3119" w:type="dxa"/>
          </w:tcPr>
          <w:p w:rsidR="008661C8" w:rsidRPr="00960AD4" w:rsidRDefault="00476D7B" w:rsidP="008661C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 категорія</w:t>
            </w:r>
          </w:p>
        </w:tc>
      </w:tr>
    </w:tbl>
    <w:p w:rsidR="00476D7B" w:rsidRDefault="00476D7B" w:rsidP="008661C8">
      <w:pPr>
        <w:widowControl/>
        <w:ind w:left="990"/>
        <w:jc w:val="center"/>
        <w:rPr>
          <w:rFonts w:ascii="Times New Roman" w:eastAsia="Times New Roman" w:hAnsi="Times New Roman" w:cs="Times New Roman"/>
          <w:b/>
          <w:color w:val="auto"/>
          <w:sz w:val="28"/>
          <w:szCs w:val="28"/>
          <w:lang w:val="uk-UA" w:bidi="ar-SA"/>
        </w:rPr>
      </w:pPr>
    </w:p>
    <w:p w:rsidR="008661C8" w:rsidRDefault="00476D7B" w:rsidP="008661C8">
      <w:pPr>
        <w:widowControl/>
        <w:ind w:left="990"/>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Директор школи</w:t>
      </w:r>
      <w:r>
        <w:rPr>
          <w:rFonts w:ascii="Times New Roman" w:eastAsia="Times New Roman" w:hAnsi="Times New Roman" w:cs="Times New Roman"/>
          <w:b/>
          <w:color w:val="auto"/>
          <w:sz w:val="28"/>
          <w:szCs w:val="28"/>
          <w:lang w:val="uk-UA" w:bidi="ar-SA"/>
        </w:rPr>
        <w:tab/>
      </w:r>
      <w:r>
        <w:rPr>
          <w:rFonts w:ascii="Times New Roman" w:eastAsia="Times New Roman" w:hAnsi="Times New Roman" w:cs="Times New Roman"/>
          <w:b/>
          <w:color w:val="auto"/>
          <w:sz w:val="28"/>
          <w:szCs w:val="28"/>
          <w:lang w:val="uk-UA" w:bidi="ar-SA"/>
        </w:rPr>
        <w:tab/>
      </w:r>
      <w:r>
        <w:rPr>
          <w:rFonts w:ascii="Times New Roman" w:eastAsia="Times New Roman" w:hAnsi="Times New Roman" w:cs="Times New Roman"/>
          <w:b/>
          <w:color w:val="auto"/>
          <w:sz w:val="28"/>
          <w:szCs w:val="28"/>
          <w:lang w:val="uk-UA" w:bidi="ar-SA"/>
        </w:rPr>
        <w:tab/>
      </w:r>
      <w:r>
        <w:rPr>
          <w:rFonts w:ascii="Times New Roman" w:eastAsia="Times New Roman" w:hAnsi="Times New Roman" w:cs="Times New Roman"/>
          <w:b/>
          <w:color w:val="auto"/>
          <w:sz w:val="28"/>
          <w:szCs w:val="28"/>
          <w:lang w:val="uk-UA" w:bidi="ar-SA"/>
        </w:rPr>
        <w:tab/>
        <w:t xml:space="preserve">Т. О. </w:t>
      </w:r>
      <w:proofErr w:type="spellStart"/>
      <w:r>
        <w:rPr>
          <w:rFonts w:ascii="Times New Roman" w:eastAsia="Times New Roman" w:hAnsi="Times New Roman" w:cs="Times New Roman"/>
          <w:b/>
          <w:color w:val="auto"/>
          <w:sz w:val="28"/>
          <w:szCs w:val="28"/>
          <w:lang w:val="uk-UA" w:bidi="ar-SA"/>
        </w:rPr>
        <w:t>Андрющенко</w:t>
      </w:r>
      <w:proofErr w:type="spellEnd"/>
    </w:p>
    <w:p w:rsidR="008661C8" w:rsidRDefault="008661C8" w:rsidP="008661C8">
      <w:pPr>
        <w:widowControl/>
        <w:jc w:val="center"/>
        <w:rPr>
          <w:rFonts w:ascii="Times New Roman" w:eastAsia="Calibri" w:hAnsi="Times New Roman" w:cs="Times New Roman"/>
          <w:b/>
          <w:color w:val="auto"/>
          <w:sz w:val="28"/>
          <w:szCs w:val="28"/>
          <w:lang w:val="uk-UA" w:bidi="ar-SA"/>
        </w:rPr>
      </w:pP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Додаток </w:t>
      </w:r>
      <w:r w:rsidR="0038552C">
        <w:rPr>
          <w:rFonts w:ascii="Times New Roman" w:eastAsia="Calibri" w:hAnsi="Times New Roman" w:cs="Times New Roman"/>
          <w:i/>
          <w:color w:val="auto"/>
          <w:sz w:val="28"/>
          <w:szCs w:val="28"/>
          <w:lang w:val="uk-UA" w:bidi="ar-SA"/>
        </w:rPr>
        <w:t>4</w:t>
      </w: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 ступеня</w:t>
      </w:r>
    </w:p>
    <w:p w:rsidR="00EA721C" w:rsidRPr="00C93C7B" w:rsidRDefault="00EA721C" w:rsidP="00EA721C">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p>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5</w:t>
      </w:r>
      <w:r w:rsidRPr="00B72BF5">
        <w:rPr>
          <w:rFonts w:ascii="Times New Roman" w:eastAsia="Calibri" w:hAnsi="Times New Roman" w:cs="Times New Roman"/>
          <w:b/>
          <w:color w:val="auto"/>
          <w:sz w:val="28"/>
          <w:szCs w:val="28"/>
          <w:lang w:val="uk-UA" w:bidi="ar-SA"/>
        </w:rPr>
        <w:t xml:space="preserve"> класу, які мають гриф МОН, обрані учителями </w:t>
      </w:r>
    </w:p>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та затверджені рішенням педа</w:t>
      </w:r>
      <w:r w:rsidR="00EA721C">
        <w:rPr>
          <w:rFonts w:ascii="Times New Roman" w:eastAsia="Calibri" w:hAnsi="Times New Roman" w:cs="Times New Roman"/>
          <w:b/>
          <w:color w:val="auto"/>
          <w:sz w:val="28"/>
          <w:szCs w:val="28"/>
          <w:lang w:val="uk-UA" w:bidi="ar-SA"/>
        </w:rPr>
        <w:t>гогічної ради від 13.02.2018 № 5</w:t>
      </w:r>
      <w:r w:rsidR="0038552C">
        <w:rPr>
          <w:rFonts w:ascii="Times New Roman" w:eastAsia="Calibri" w:hAnsi="Times New Roman" w:cs="Times New Roman"/>
          <w:b/>
          <w:color w:val="auto"/>
          <w:sz w:val="28"/>
          <w:szCs w:val="28"/>
          <w:lang w:val="uk-UA" w:bidi="ar-SA"/>
        </w:rPr>
        <w:t>, від 25.04.2018 № 7</w:t>
      </w:r>
    </w:p>
    <w:p w:rsidR="0038552C" w:rsidRDefault="0038552C" w:rsidP="002236BC">
      <w:pPr>
        <w:widowControl/>
        <w:shd w:val="clear" w:color="auto" w:fill="FFFFFF"/>
        <w:jc w:val="center"/>
        <w:rPr>
          <w:rFonts w:ascii="Times New Roman" w:eastAsia="Calibri" w:hAnsi="Times New Roman" w:cs="Times New Roman"/>
          <w:b/>
          <w:color w:val="auto"/>
          <w:sz w:val="28"/>
          <w:szCs w:val="28"/>
          <w:lang w:val="uk-UA" w:bidi="ar-SA"/>
        </w:rPr>
      </w:pPr>
    </w:p>
    <w:tbl>
      <w:tblPr>
        <w:tblStyle w:val="a6"/>
        <w:tblW w:w="0" w:type="auto"/>
        <w:tblInd w:w="592" w:type="dxa"/>
        <w:tblLook w:val="04A0"/>
      </w:tblPr>
      <w:tblGrid>
        <w:gridCol w:w="861"/>
        <w:gridCol w:w="2504"/>
        <w:gridCol w:w="2955"/>
        <w:gridCol w:w="1560"/>
        <w:gridCol w:w="1691"/>
      </w:tblGrid>
      <w:tr w:rsidR="00EA721C" w:rsidRPr="00B65FB6" w:rsidTr="00EA721C">
        <w:trPr>
          <w:trHeight w:val="838"/>
        </w:trPr>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№п/п</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Назва підручника</w:t>
            </w:r>
          </w:p>
        </w:tc>
        <w:tc>
          <w:tcPr>
            <w:tcW w:w="2955"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Автор </w:t>
            </w:r>
          </w:p>
        </w:tc>
        <w:tc>
          <w:tcPr>
            <w:tcW w:w="1560"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Мова підручника</w:t>
            </w:r>
          </w:p>
        </w:tc>
        <w:tc>
          <w:tcPr>
            <w:tcW w:w="169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Замовлено </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1</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Українська мова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Глазова</w:t>
            </w:r>
            <w:proofErr w:type="spellEnd"/>
            <w:r w:rsidRPr="00B65FB6">
              <w:rPr>
                <w:rFonts w:ascii="Times New Roman" w:hAnsi="Times New Roman"/>
                <w:sz w:val="24"/>
                <w:szCs w:val="24"/>
              </w:rPr>
              <w:t xml:space="preserve"> О.П.</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2</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Українська література </w:t>
            </w:r>
          </w:p>
        </w:tc>
        <w:tc>
          <w:tcPr>
            <w:tcW w:w="2955"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Авраменко О. М.</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3</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Англійська мова 5-й рік навчання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Карпюк</w:t>
            </w:r>
            <w:proofErr w:type="spellEnd"/>
            <w:r w:rsidRPr="00B65FB6">
              <w:rPr>
                <w:rFonts w:ascii="Times New Roman" w:hAnsi="Times New Roman"/>
                <w:sz w:val="24"/>
                <w:szCs w:val="24"/>
              </w:rPr>
              <w:t xml:space="preserve"> О.Д.</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Pr>
                <w:rFonts w:ascii="Times New Roman" w:hAnsi="Times New Roman"/>
                <w:sz w:val="24"/>
                <w:szCs w:val="24"/>
              </w:rPr>
              <w:t>У</w:t>
            </w:r>
            <w:r w:rsidRPr="00B65FB6">
              <w:rPr>
                <w:rFonts w:ascii="Times New Roman" w:hAnsi="Times New Roman"/>
                <w:sz w:val="24"/>
                <w:szCs w:val="24"/>
              </w:rPr>
              <w:t>кр-англ</w:t>
            </w:r>
            <w:proofErr w:type="spellEnd"/>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Зарубіжна література</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Ніколенко</w:t>
            </w:r>
            <w:proofErr w:type="spellEnd"/>
            <w:r w:rsidRPr="00B65FB6">
              <w:rPr>
                <w:rFonts w:ascii="Times New Roman" w:hAnsi="Times New Roman"/>
                <w:sz w:val="24"/>
                <w:szCs w:val="24"/>
              </w:rPr>
              <w:t xml:space="preserve"> О.М., </w:t>
            </w:r>
            <w:proofErr w:type="spellStart"/>
            <w:r w:rsidRPr="00B65FB6">
              <w:rPr>
                <w:rFonts w:ascii="Times New Roman" w:hAnsi="Times New Roman"/>
                <w:sz w:val="24"/>
                <w:szCs w:val="24"/>
              </w:rPr>
              <w:t>Конева</w:t>
            </w:r>
            <w:proofErr w:type="spellEnd"/>
            <w:r w:rsidRPr="00B65FB6">
              <w:rPr>
                <w:rFonts w:ascii="Times New Roman" w:hAnsi="Times New Roman"/>
                <w:sz w:val="24"/>
                <w:szCs w:val="24"/>
              </w:rPr>
              <w:t xml:space="preserve"> Т.М. та ін.</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5</w:t>
            </w:r>
          </w:p>
        </w:tc>
        <w:tc>
          <w:tcPr>
            <w:tcW w:w="2504"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М</w:t>
            </w:r>
            <w:r w:rsidR="00EA721C" w:rsidRPr="00B65FB6">
              <w:rPr>
                <w:rFonts w:ascii="Times New Roman" w:hAnsi="Times New Roman"/>
                <w:sz w:val="24"/>
                <w:szCs w:val="24"/>
              </w:rPr>
              <w:t>атематика</w:t>
            </w:r>
          </w:p>
        </w:tc>
        <w:tc>
          <w:tcPr>
            <w:tcW w:w="2955" w:type="dxa"/>
          </w:tcPr>
          <w:p w:rsidR="00EA721C" w:rsidRPr="00B65FB6" w:rsidRDefault="00A90E15" w:rsidP="00C46E38">
            <w:pPr>
              <w:spacing w:line="360" w:lineRule="auto"/>
              <w:jc w:val="center"/>
              <w:rPr>
                <w:rFonts w:ascii="Times New Roman" w:hAnsi="Times New Roman"/>
                <w:sz w:val="24"/>
                <w:szCs w:val="24"/>
              </w:rPr>
            </w:pPr>
            <w:proofErr w:type="spellStart"/>
            <w:r>
              <w:rPr>
                <w:rFonts w:ascii="Times New Roman" w:hAnsi="Times New Roman"/>
                <w:sz w:val="24"/>
                <w:szCs w:val="24"/>
              </w:rPr>
              <w:t>Істер</w:t>
            </w:r>
            <w:proofErr w:type="spellEnd"/>
            <w:r>
              <w:rPr>
                <w:rFonts w:ascii="Times New Roman" w:hAnsi="Times New Roman"/>
                <w:sz w:val="24"/>
                <w:szCs w:val="24"/>
              </w:rPr>
              <w:t xml:space="preserve"> О. С.</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6</w:t>
            </w:r>
          </w:p>
        </w:tc>
        <w:tc>
          <w:tcPr>
            <w:tcW w:w="2504"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П</w:t>
            </w:r>
            <w:r w:rsidR="00EA721C" w:rsidRPr="00B65FB6">
              <w:rPr>
                <w:rFonts w:ascii="Times New Roman" w:hAnsi="Times New Roman"/>
                <w:sz w:val="24"/>
                <w:szCs w:val="24"/>
              </w:rPr>
              <w:t>риродознавство</w:t>
            </w:r>
          </w:p>
        </w:tc>
        <w:tc>
          <w:tcPr>
            <w:tcW w:w="2955" w:type="dxa"/>
          </w:tcPr>
          <w:p w:rsidR="00A90E15" w:rsidRDefault="00A90E15" w:rsidP="00C46E38">
            <w:pPr>
              <w:spacing w:line="360" w:lineRule="auto"/>
              <w:jc w:val="center"/>
              <w:rPr>
                <w:rFonts w:ascii="Times New Roman" w:hAnsi="Times New Roman"/>
                <w:sz w:val="24"/>
                <w:szCs w:val="24"/>
              </w:rPr>
            </w:pPr>
            <w:r>
              <w:rPr>
                <w:rFonts w:ascii="Times New Roman" w:hAnsi="Times New Roman"/>
                <w:sz w:val="24"/>
                <w:szCs w:val="24"/>
              </w:rPr>
              <w:t>Ярошенко О. Г.,</w:t>
            </w:r>
          </w:p>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Бойко В. М.</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EA721C" w:rsidRPr="00B65FB6" w:rsidTr="00EA721C">
        <w:tc>
          <w:tcPr>
            <w:tcW w:w="861" w:type="dxa"/>
          </w:tcPr>
          <w:p w:rsidR="00EA721C" w:rsidRPr="00B65FB6" w:rsidRDefault="00A90E15" w:rsidP="00C46E38">
            <w:pPr>
              <w:spacing w:line="360" w:lineRule="auto"/>
              <w:jc w:val="center"/>
              <w:rPr>
                <w:rFonts w:ascii="Times New Roman" w:hAnsi="Times New Roman"/>
                <w:sz w:val="24"/>
                <w:szCs w:val="24"/>
              </w:rPr>
            </w:pPr>
            <w:r>
              <w:rPr>
                <w:rFonts w:ascii="Times New Roman" w:hAnsi="Times New Roman"/>
                <w:sz w:val="24"/>
                <w:szCs w:val="24"/>
              </w:rPr>
              <w:t>7</w:t>
            </w:r>
          </w:p>
        </w:tc>
        <w:tc>
          <w:tcPr>
            <w:tcW w:w="2504" w:type="dxa"/>
          </w:tcPr>
          <w:p w:rsidR="00EA721C" w:rsidRPr="00B65FB6" w:rsidRDefault="00EA721C" w:rsidP="00C46E38">
            <w:pPr>
              <w:spacing w:line="360" w:lineRule="auto"/>
              <w:jc w:val="center"/>
              <w:rPr>
                <w:rFonts w:ascii="Times New Roman" w:hAnsi="Times New Roman"/>
                <w:sz w:val="24"/>
                <w:szCs w:val="24"/>
              </w:rPr>
            </w:pPr>
            <w:r w:rsidRPr="00B65FB6">
              <w:rPr>
                <w:rFonts w:ascii="Times New Roman" w:hAnsi="Times New Roman"/>
                <w:sz w:val="24"/>
                <w:szCs w:val="24"/>
              </w:rPr>
              <w:t xml:space="preserve">Основи здоров’я </w:t>
            </w:r>
          </w:p>
        </w:tc>
        <w:tc>
          <w:tcPr>
            <w:tcW w:w="2955"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Бех</w:t>
            </w:r>
            <w:proofErr w:type="spellEnd"/>
            <w:r w:rsidRPr="00B65FB6">
              <w:rPr>
                <w:rFonts w:ascii="Times New Roman" w:hAnsi="Times New Roman"/>
                <w:sz w:val="24"/>
                <w:szCs w:val="24"/>
              </w:rPr>
              <w:t xml:space="preserve"> І.Д., Воронцова Т.В. та ін.</w:t>
            </w:r>
          </w:p>
        </w:tc>
        <w:tc>
          <w:tcPr>
            <w:tcW w:w="1560" w:type="dxa"/>
          </w:tcPr>
          <w:p w:rsidR="00EA721C" w:rsidRPr="00B65FB6" w:rsidRDefault="00EA721C" w:rsidP="00C46E38">
            <w:pPr>
              <w:spacing w:line="360" w:lineRule="auto"/>
              <w:jc w:val="center"/>
              <w:rPr>
                <w:rFonts w:ascii="Times New Roman" w:hAnsi="Times New Roman"/>
                <w:sz w:val="24"/>
                <w:szCs w:val="24"/>
              </w:rPr>
            </w:pPr>
            <w:proofErr w:type="spellStart"/>
            <w:r w:rsidRPr="00B65FB6">
              <w:rPr>
                <w:rFonts w:ascii="Times New Roman" w:hAnsi="Times New Roman"/>
                <w:sz w:val="24"/>
                <w:szCs w:val="24"/>
              </w:rPr>
              <w:t>Укр</w:t>
            </w:r>
            <w:proofErr w:type="spellEnd"/>
            <w:r>
              <w:rPr>
                <w:rFonts w:ascii="Times New Roman" w:hAnsi="Times New Roman"/>
                <w:sz w:val="24"/>
                <w:szCs w:val="24"/>
              </w:rPr>
              <w:t xml:space="preserve"> </w:t>
            </w:r>
          </w:p>
        </w:tc>
        <w:tc>
          <w:tcPr>
            <w:tcW w:w="1691" w:type="dxa"/>
          </w:tcPr>
          <w:p w:rsidR="00EA721C" w:rsidRPr="00B65FB6" w:rsidRDefault="008D29B2" w:rsidP="00C46E38">
            <w:pPr>
              <w:spacing w:line="360" w:lineRule="auto"/>
              <w:jc w:val="center"/>
              <w:rPr>
                <w:rFonts w:ascii="Times New Roman" w:hAnsi="Times New Roman"/>
                <w:sz w:val="24"/>
                <w:szCs w:val="24"/>
              </w:rPr>
            </w:pPr>
            <w:r>
              <w:rPr>
                <w:rFonts w:ascii="Times New Roman" w:hAnsi="Times New Roman"/>
                <w:sz w:val="24"/>
                <w:szCs w:val="24"/>
              </w:rPr>
              <w:t>43</w:t>
            </w:r>
          </w:p>
        </w:tc>
      </w:tr>
      <w:tr w:rsidR="00263323" w:rsidRPr="00B65FB6" w:rsidTr="00EA721C">
        <w:tc>
          <w:tcPr>
            <w:tcW w:w="861" w:type="dxa"/>
          </w:tcPr>
          <w:p w:rsidR="00263323" w:rsidRPr="00263323" w:rsidRDefault="008D29B2" w:rsidP="00C46E38">
            <w:pPr>
              <w:spacing w:line="360" w:lineRule="auto"/>
              <w:jc w:val="center"/>
              <w:rPr>
                <w:rFonts w:ascii="Times New Roman" w:hAnsi="Times New Roman"/>
                <w:sz w:val="24"/>
                <w:szCs w:val="24"/>
              </w:rPr>
            </w:pPr>
            <w:r>
              <w:rPr>
                <w:rFonts w:ascii="Times New Roman" w:hAnsi="Times New Roman"/>
                <w:sz w:val="24"/>
                <w:szCs w:val="24"/>
              </w:rPr>
              <w:t>8</w:t>
            </w:r>
          </w:p>
        </w:tc>
        <w:tc>
          <w:tcPr>
            <w:tcW w:w="2504"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Вступ до історія</w:t>
            </w:r>
          </w:p>
        </w:tc>
        <w:tc>
          <w:tcPr>
            <w:tcW w:w="2955" w:type="dxa"/>
          </w:tcPr>
          <w:p w:rsidR="00263323" w:rsidRPr="00263323" w:rsidRDefault="00263323" w:rsidP="00C46E38">
            <w:pPr>
              <w:spacing w:line="360" w:lineRule="auto"/>
              <w:jc w:val="center"/>
              <w:rPr>
                <w:rFonts w:ascii="Times New Roman" w:hAnsi="Times New Roman"/>
                <w:sz w:val="24"/>
                <w:szCs w:val="24"/>
              </w:rPr>
            </w:pPr>
            <w:proofErr w:type="spellStart"/>
            <w:r w:rsidRPr="00263323">
              <w:rPr>
                <w:rFonts w:ascii="Times New Roman" w:hAnsi="Times New Roman"/>
                <w:sz w:val="24"/>
                <w:szCs w:val="24"/>
              </w:rPr>
              <w:t>Гісем</w:t>
            </w:r>
            <w:proofErr w:type="spellEnd"/>
            <w:r w:rsidRPr="00263323">
              <w:rPr>
                <w:rFonts w:ascii="Times New Roman" w:hAnsi="Times New Roman"/>
                <w:sz w:val="24"/>
                <w:szCs w:val="24"/>
              </w:rPr>
              <w:t xml:space="preserve"> О. В.</w:t>
            </w:r>
          </w:p>
        </w:tc>
        <w:tc>
          <w:tcPr>
            <w:tcW w:w="1560" w:type="dxa"/>
          </w:tcPr>
          <w:p w:rsidR="00263323" w:rsidRPr="00263323" w:rsidRDefault="00263323" w:rsidP="00C46E38">
            <w:pPr>
              <w:spacing w:line="360" w:lineRule="auto"/>
              <w:jc w:val="center"/>
              <w:rPr>
                <w:rFonts w:ascii="Times New Roman" w:hAnsi="Times New Roman"/>
                <w:sz w:val="24"/>
                <w:szCs w:val="24"/>
              </w:rPr>
            </w:pPr>
            <w:proofErr w:type="spellStart"/>
            <w:r w:rsidRPr="00263323">
              <w:rPr>
                <w:rFonts w:ascii="Times New Roman" w:hAnsi="Times New Roman"/>
                <w:sz w:val="24"/>
                <w:szCs w:val="24"/>
              </w:rPr>
              <w:t>Укр</w:t>
            </w:r>
            <w:proofErr w:type="spellEnd"/>
          </w:p>
        </w:tc>
        <w:tc>
          <w:tcPr>
            <w:tcW w:w="1691"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43</w:t>
            </w:r>
          </w:p>
        </w:tc>
      </w:tr>
      <w:tr w:rsidR="00263323" w:rsidRPr="00263323" w:rsidTr="00EA721C">
        <w:tc>
          <w:tcPr>
            <w:tcW w:w="861" w:type="dxa"/>
          </w:tcPr>
          <w:p w:rsidR="00263323" w:rsidRPr="00263323" w:rsidRDefault="008D29B2" w:rsidP="00C46E38">
            <w:pPr>
              <w:spacing w:line="360" w:lineRule="auto"/>
              <w:jc w:val="center"/>
              <w:rPr>
                <w:rFonts w:ascii="Times New Roman" w:hAnsi="Times New Roman"/>
                <w:sz w:val="24"/>
                <w:szCs w:val="24"/>
              </w:rPr>
            </w:pPr>
            <w:r>
              <w:rPr>
                <w:rFonts w:ascii="Times New Roman" w:hAnsi="Times New Roman"/>
                <w:sz w:val="24"/>
                <w:szCs w:val="24"/>
              </w:rPr>
              <w:t>9</w:t>
            </w:r>
          </w:p>
        </w:tc>
        <w:tc>
          <w:tcPr>
            <w:tcW w:w="2504" w:type="dxa"/>
          </w:tcPr>
          <w:p w:rsidR="00263323" w:rsidRP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Інформатика</w:t>
            </w:r>
          </w:p>
        </w:tc>
        <w:tc>
          <w:tcPr>
            <w:tcW w:w="2955" w:type="dxa"/>
          </w:tcPr>
          <w:p w:rsidR="00263323" w:rsidRDefault="00263323" w:rsidP="00C46E38">
            <w:pPr>
              <w:spacing w:line="360" w:lineRule="auto"/>
              <w:jc w:val="center"/>
              <w:rPr>
                <w:rFonts w:ascii="Times New Roman" w:hAnsi="Times New Roman"/>
                <w:sz w:val="24"/>
                <w:szCs w:val="24"/>
              </w:rPr>
            </w:pPr>
            <w:r w:rsidRPr="00263323">
              <w:rPr>
                <w:rFonts w:ascii="Times New Roman" w:hAnsi="Times New Roman"/>
                <w:sz w:val="24"/>
                <w:szCs w:val="24"/>
              </w:rPr>
              <w:t>Морзе</w:t>
            </w:r>
            <w:r>
              <w:rPr>
                <w:rFonts w:ascii="Times New Roman" w:hAnsi="Times New Roman"/>
                <w:sz w:val="24"/>
                <w:szCs w:val="24"/>
              </w:rPr>
              <w:t xml:space="preserve"> Н. В., </w:t>
            </w:r>
            <w:proofErr w:type="spellStart"/>
            <w:r>
              <w:rPr>
                <w:rFonts w:ascii="Times New Roman" w:hAnsi="Times New Roman"/>
                <w:sz w:val="24"/>
                <w:szCs w:val="24"/>
              </w:rPr>
              <w:t>Вембер</w:t>
            </w:r>
            <w:proofErr w:type="spellEnd"/>
            <w:r>
              <w:rPr>
                <w:rFonts w:ascii="Times New Roman" w:hAnsi="Times New Roman"/>
                <w:sz w:val="24"/>
                <w:szCs w:val="24"/>
              </w:rPr>
              <w:t xml:space="preserve"> В.П., Барна О. В.,</w:t>
            </w:r>
          </w:p>
          <w:p w:rsidR="00263323" w:rsidRPr="00263323" w:rsidRDefault="00263323" w:rsidP="00C46E38">
            <w:pPr>
              <w:spacing w:line="36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Кузмінська</w:t>
            </w:r>
            <w:proofErr w:type="spellEnd"/>
            <w:r>
              <w:rPr>
                <w:rFonts w:ascii="Times New Roman" w:hAnsi="Times New Roman"/>
                <w:sz w:val="24"/>
                <w:szCs w:val="24"/>
              </w:rPr>
              <w:t xml:space="preserve"> О.Г.</w:t>
            </w:r>
          </w:p>
        </w:tc>
        <w:tc>
          <w:tcPr>
            <w:tcW w:w="1560" w:type="dxa"/>
          </w:tcPr>
          <w:p w:rsidR="00263323" w:rsidRPr="00263323" w:rsidRDefault="00263323" w:rsidP="00C46E38">
            <w:pPr>
              <w:spacing w:line="360" w:lineRule="auto"/>
              <w:jc w:val="center"/>
              <w:rPr>
                <w:rFonts w:ascii="Times New Roman" w:hAnsi="Times New Roman"/>
                <w:sz w:val="24"/>
                <w:szCs w:val="24"/>
              </w:rPr>
            </w:pPr>
            <w:proofErr w:type="spellStart"/>
            <w:r>
              <w:rPr>
                <w:rFonts w:ascii="Times New Roman" w:hAnsi="Times New Roman"/>
                <w:sz w:val="24"/>
                <w:szCs w:val="24"/>
              </w:rPr>
              <w:t>Укр</w:t>
            </w:r>
            <w:proofErr w:type="spellEnd"/>
          </w:p>
        </w:tc>
        <w:tc>
          <w:tcPr>
            <w:tcW w:w="1691" w:type="dxa"/>
          </w:tcPr>
          <w:p w:rsidR="00263323" w:rsidRPr="00263323" w:rsidRDefault="00263323" w:rsidP="00C46E38">
            <w:pPr>
              <w:spacing w:line="360" w:lineRule="auto"/>
              <w:jc w:val="center"/>
              <w:rPr>
                <w:rFonts w:ascii="Times New Roman" w:hAnsi="Times New Roman"/>
                <w:sz w:val="24"/>
                <w:szCs w:val="24"/>
              </w:rPr>
            </w:pPr>
            <w:r>
              <w:rPr>
                <w:rFonts w:ascii="Times New Roman" w:hAnsi="Times New Roman"/>
                <w:sz w:val="24"/>
                <w:szCs w:val="24"/>
              </w:rPr>
              <w:t>43</w:t>
            </w:r>
          </w:p>
        </w:tc>
      </w:tr>
    </w:tbl>
    <w:p w:rsidR="002236BC" w:rsidRDefault="002236BC" w:rsidP="002236BC">
      <w:pPr>
        <w:widowControl/>
        <w:shd w:val="clear" w:color="auto" w:fill="FFFFFF"/>
        <w:jc w:val="center"/>
        <w:rPr>
          <w:rFonts w:ascii="Times New Roman" w:eastAsia="Calibri" w:hAnsi="Times New Roman" w:cs="Times New Roman"/>
          <w:b/>
          <w:color w:val="auto"/>
          <w:sz w:val="28"/>
          <w:szCs w:val="28"/>
          <w:lang w:val="uk-UA" w:bidi="ar-SA"/>
        </w:rPr>
      </w:pPr>
    </w:p>
    <w:p w:rsidR="002236BC" w:rsidRPr="008661C8" w:rsidRDefault="004226C8" w:rsidP="004226C8">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Директор школи </w:t>
      </w:r>
      <w:r>
        <w:rPr>
          <w:rFonts w:ascii="Times New Roman" w:eastAsia="Calibri" w:hAnsi="Times New Roman" w:cs="Times New Roman"/>
          <w:b/>
          <w:color w:val="auto"/>
          <w:sz w:val="28"/>
          <w:szCs w:val="28"/>
          <w:lang w:val="uk-UA" w:bidi="ar-SA"/>
        </w:rPr>
        <w:tab/>
      </w:r>
      <w:r w:rsidR="008D29B2">
        <w:rPr>
          <w:rFonts w:ascii="Times New Roman" w:eastAsia="Calibri" w:hAnsi="Times New Roman" w:cs="Times New Roman"/>
          <w:b/>
          <w:color w:val="auto"/>
          <w:sz w:val="28"/>
          <w:szCs w:val="28"/>
          <w:lang w:val="uk-UA" w:bidi="ar-SA"/>
        </w:rPr>
        <w:t xml:space="preserve">          </w:t>
      </w:r>
      <w:r>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ab/>
      </w:r>
      <w:r w:rsidR="008D29B2">
        <w:rPr>
          <w:rFonts w:ascii="Times New Roman" w:eastAsia="Calibri" w:hAnsi="Times New Roman" w:cs="Times New Roman"/>
          <w:b/>
          <w:color w:val="auto"/>
          <w:sz w:val="28"/>
          <w:szCs w:val="28"/>
          <w:lang w:val="uk-UA" w:bidi="ar-SA"/>
        </w:rPr>
        <w:t xml:space="preserve">  Т. О. </w:t>
      </w:r>
      <w:proofErr w:type="spellStart"/>
      <w:r w:rsidR="008D29B2">
        <w:rPr>
          <w:rFonts w:ascii="Times New Roman" w:eastAsia="Calibri" w:hAnsi="Times New Roman" w:cs="Times New Roman"/>
          <w:b/>
          <w:color w:val="auto"/>
          <w:sz w:val="28"/>
          <w:szCs w:val="28"/>
          <w:lang w:val="uk-UA" w:bidi="ar-SA"/>
        </w:rPr>
        <w:t>Андрющенко</w:t>
      </w:r>
      <w:proofErr w:type="spellEnd"/>
    </w:p>
    <w:p w:rsidR="008661C8" w:rsidRDefault="008661C8" w:rsidP="00523D1A">
      <w:pPr>
        <w:widowControl/>
        <w:jc w:val="both"/>
        <w:rPr>
          <w:rFonts w:ascii="Times New Roman" w:eastAsia="Calibri" w:hAnsi="Times New Roman" w:cs="Times New Roman"/>
          <w:color w:val="auto"/>
          <w:sz w:val="28"/>
          <w:szCs w:val="28"/>
          <w:lang w:val="uk-UA" w:bidi="ar-SA"/>
        </w:rPr>
      </w:pPr>
    </w:p>
    <w:p w:rsidR="008661C8" w:rsidRPr="00523D1A" w:rsidRDefault="008661C8" w:rsidP="00523D1A">
      <w:pPr>
        <w:widowControl/>
        <w:jc w:val="both"/>
        <w:rPr>
          <w:rFonts w:ascii="Times New Roman" w:eastAsia="Calibri" w:hAnsi="Times New Roman" w:cs="Times New Roman"/>
          <w:color w:val="auto"/>
          <w:sz w:val="28"/>
          <w:szCs w:val="28"/>
          <w:lang w:val="uk-UA" w:bidi="ar-SA"/>
        </w:rPr>
      </w:pPr>
    </w:p>
    <w:p w:rsidR="00BF7B92" w:rsidRPr="00523D1A" w:rsidRDefault="00BF7B92">
      <w:pPr>
        <w:rPr>
          <w:sz w:val="2"/>
          <w:szCs w:val="2"/>
          <w:lang w:val="uk-UA"/>
        </w:rPr>
      </w:pPr>
    </w:p>
    <w:sectPr w:rsidR="00BF7B92" w:rsidRPr="00523D1A" w:rsidSect="00DC2F76">
      <w:footerReference w:type="even" r:id="rId7"/>
      <w:footerReference w:type="default" r:id="rId8"/>
      <w:pgSz w:w="11909" w:h="16840"/>
      <w:pgMar w:top="720" w:right="720" w:bottom="720" w:left="567"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663" w:rsidRDefault="00007663">
      <w:r>
        <w:separator/>
      </w:r>
    </w:p>
  </w:endnote>
  <w:endnote w:type="continuationSeparator" w:id="0">
    <w:p w:rsidR="00007663" w:rsidRDefault="00007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912247"/>
      <w:docPartObj>
        <w:docPartGallery w:val="Page Numbers (Bottom of Page)"/>
        <w:docPartUnique/>
      </w:docPartObj>
    </w:sdtPr>
    <w:sdtContent>
      <w:p w:rsidR="00C46E38" w:rsidRDefault="00202EDC">
        <w:pPr>
          <w:pStyle w:val="af"/>
          <w:jc w:val="right"/>
        </w:pPr>
        <w:fldSimple w:instr="PAGE   \* MERGEFORMAT">
          <w:r w:rsidR="00C46E38" w:rsidRPr="00DC2F76">
            <w:rPr>
              <w:noProof/>
              <w:lang w:val="ru-RU"/>
            </w:rPr>
            <w:t>10</w:t>
          </w:r>
        </w:fldSimple>
      </w:p>
    </w:sdtContent>
  </w:sdt>
  <w:p w:rsidR="00C46E38" w:rsidRDefault="00C46E3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572709"/>
      <w:docPartObj>
        <w:docPartGallery w:val="Page Numbers (Bottom of Page)"/>
        <w:docPartUnique/>
      </w:docPartObj>
    </w:sdtPr>
    <w:sdtContent>
      <w:p w:rsidR="00C46E38" w:rsidRDefault="00202EDC">
        <w:pPr>
          <w:pStyle w:val="af"/>
          <w:jc w:val="right"/>
        </w:pPr>
        <w:fldSimple w:instr="PAGE   \* MERGEFORMAT">
          <w:r w:rsidR="00445A8B" w:rsidRPr="00445A8B">
            <w:rPr>
              <w:noProof/>
              <w:lang w:val="ru-RU"/>
            </w:rPr>
            <w:t>14</w:t>
          </w:r>
        </w:fldSimple>
      </w:p>
    </w:sdtContent>
  </w:sdt>
  <w:p w:rsidR="00C46E38" w:rsidRDefault="00C46E3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663" w:rsidRDefault="00007663"/>
  </w:footnote>
  <w:footnote w:type="continuationSeparator" w:id="0">
    <w:p w:rsidR="00007663" w:rsidRDefault="000076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31A17BE"/>
    <w:multiLevelType w:val="hybridMultilevel"/>
    <w:tmpl w:val="FE98CB0C"/>
    <w:lvl w:ilvl="0" w:tplc="36326D20">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0"/>
  </w:num>
  <w:num w:numId="6">
    <w:abstractNumId w:val="7"/>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F7B92"/>
    <w:rsid w:val="00007663"/>
    <w:rsid w:val="00036C87"/>
    <w:rsid w:val="000664D0"/>
    <w:rsid w:val="00082060"/>
    <w:rsid w:val="001146B7"/>
    <w:rsid w:val="001207F7"/>
    <w:rsid w:val="00144DA5"/>
    <w:rsid w:val="00193C82"/>
    <w:rsid w:val="00201638"/>
    <w:rsid w:val="00202EDC"/>
    <w:rsid w:val="002236BC"/>
    <w:rsid w:val="0022674F"/>
    <w:rsid w:val="00251614"/>
    <w:rsid w:val="0026174C"/>
    <w:rsid w:val="00263323"/>
    <w:rsid w:val="002769E2"/>
    <w:rsid w:val="00355592"/>
    <w:rsid w:val="00373BC0"/>
    <w:rsid w:val="00384CFC"/>
    <w:rsid w:val="0038552C"/>
    <w:rsid w:val="004226C8"/>
    <w:rsid w:val="004366E3"/>
    <w:rsid w:val="00445A8B"/>
    <w:rsid w:val="00476D7B"/>
    <w:rsid w:val="004A2DDD"/>
    <w:rsid w:val="004B467A"/>
    <w:rsid w:val="00500294"/>
    <w:rsid w:val="00515857"/>
    <w:rsid w:val="00523D1A"/>
    <w:rsid w:val="005B233D"/>
    <w:rsid w:val="005C7596"/>
    <w:rsid w:val="006243FE"/>
    <w:rsid w:val="0068053E"/>
    <w:rsid w:val="00721802"/>
    <w:rsid w:val="007579FB"/>
    <w:rsid w:val="00762ABA"/>
    <w:rsid w:val="00787333"/>
    <w:rsid w:val="007A5F45"/>
    <w:rsid w:val="00850D73"/>
    <w:rsid w:val="008661C8"/>
    <w:rsid w:val="00867D1B"/>
    <w:rsid w:val="00883719"/>
    <w:rsid w:val="008D29B2"/>
    <w:rsid w:val="009B79DF"/>
    <w:rsid w:val="00A45761"/>
    <w:rsid w:val="00A472CE"/>
    <w:rsid w:val="00A512D9"/>
    <w:rsid w:val="00A62953"/>
    <w:rsid w:val="00A674C1"/>
    <w:rsid w:val="00A90E15"/>
    <w:rsid w:val="00AA1FA7"/>
    <w:rsid w:val="00AD5605"/>
    <w:rsid w:val="00B40D23"/>
    <w:rsid w:val="00B848BF"/>
    <w:rsid w:val="00BE6B7A"/>
    <w:rsid w:val="00BE6CDF"/>
    <w:rsid w:val="00BF7B92"/>
    <w:rsid w:val="00C03CEB"/>
    <w:rsid w:val="00C07566"/>
    <w:rsid w:val="00C46E38"/>
    <w:rsid w:val="00C65CD9"/>
    <w:rsid w:val="00D71492"/>
    <w:rsid w:val="00D83DC5"/>
    <w:rsid w:val="00DA5516"/>
    <w:rsid w:val="00DB4A72"/>
    <w:rsid w:val="00DC2F76"/>
    <w:rsid w:val="00DD3F82"/>
    <w:rsid w:val="00E4076F"/>
    <w:rsid w:val="00E77423"/>
    <w:rsid w:val="00E8695F"/>
    <w:rsid w:val="00EA721C"/>
    <w:rsid w:val="00F839DD"/>
    <w:rsid w:val="00FD5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1638"/>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1638"/>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3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character" w:customStyle="1" w:styleId="apple-converted-space">
    <w:name w:val="apple-converted-space"/>
    <w:rsid w:val="008661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15</Pages>
  <Words>4511</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Олена</cp:lastModifiedBy>
  <cp:revision>31</cp:revision>
  <cp:lastPrinted>2018-05-30T08:09:00Z</cp:lastPrinted>
  <dcterms:created xsi:type="dcterms:W3CDTF">2018-05-24T04:26:00Z</dcterms:created>
  <dcterms:modified xsi:type="dcterms:W3CDTF">2018-06-13T12:13:00Z</dcterms:modified>
</cp:coreProperties>
</file>