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B7" w:rsidRDefault="008F503B" w:rsidP="008F503B">
      <w:pPr>
        <w:tabs>
          <w:tab w:val="left" w:pos="708"/>
          <w:tab w:val="left" w:pos="1416"/>
          <w:tab w:val="left" w:pos="2124"/>
          <w:tab w:val="left" w:pos="2832"/>
          <w:tab w:val="left" w:pos="6750"/>
        </w:tabs>
        <w:spacing w:line="240" w:lineRule="auto"/>
        <w:ind w:left="6750" w:hanging="6750"/>
        <w:rPr>
          <w:rFonts w:ascii="Times New Roman" w:hAnsi="Times New Roman" w:cs="Times New Roman"/>
          <w:b/>
          <w:sz w:val="24"/>
          <w:szCs w:val="24"/>
          <w:lang w:val="en-US"/>
        </w:rPr>
      </w:pPr>
      <w:r w:rsidRPr="008F503B">
        <w:rPr>
          <w:rFonts w:ascii="Times New Roman" w:hAnsi="Times New Roman" w:cs="Times New Roman"/>
          <w:b/>
          <w:sz w:val="24"/>
          <w:szCs w:val="24"/>
          <w:lang w:val="ru-RU"/>
        </w:rPr>
        <w:t>ЗАТВЕРДЖЕНО</w:t>
      </w:r>
      <w:r w:rsidRPr="008F503B">
        <w:rPr>
          <w:rFonts w:ascii="Times New Roman" w:hAnsi="Times New Roman" w:cs="Times New Roman"/>
          <w:b/>
          <w:sz w:val="24"/>
          <w:szCs w:val="24"/>
          <w:lang w:val="ru-RU"/>
        </w:rPr>
        <w:tab/>
      </w:r>
      <w:r w:rsidRPr="008F503B">
        <w:rPr>
          <w:rFonts w:ascii="Times New Roman" w:hAnsi="Times New Roman" w:cs="Times New Roman"/>
          <w:b/>
          <w:sz w:val="24"/>
          <w:szCs w:val="24"/>
          <w:lang w:val="ru-RU"/>
        </w:rPr>
        <w:tab/>
      </w:r>
      <w:r w:rsidRPr="008F503B">
        <w:rPr>
          <w:rFonts w:ascii="Times New Roman" w:hAnsi="Times New Roman" w:cs="Times New Roman"/>
          <w:b/>
          <w:sz w:val="24"/>
          <w:szCs w:val="24"/>
          <w:lang w:val="ru-RU"/>
        </w:rPr>
        <w:tab/>
      </w:r>
      <w:r w:rsidRPr="008F503B">
        <w:rPr>
          <w:rFonts w:ascii="Times New Roman" w:hAnsi="Times New Roman" w:cs="Times New Roman"/>
          <w:b/>
          <w:sz w:val="24"/>
          <w:szCs w:val="24"/>
          <w:lang w:val="ru-RU"/>
        </w:rPr>
        <w:tab/>
        <w:t xml:space="preserve">Наказ </w:t>
      </w:r>
      <w:proofErr w:type="spellStart"/>
      <w:r w:rsidRPr="008F503B">
        <w:rPr>
          <w:rFonts w:ascii="Times New Roman" w:hAnsi="Times New Roman" w:cs="Times New Roman"/>
          <w:b/>
          <w:sz w:val="24"/>
          <w:szCs w:val="24"/>
          <w:lang w:val="ru-RU"/>
        </w:rPr>
        <w:t>відділу</w:t>
      </w:r>
      <w:proofErr w:type="spellEnd"/>
      <w:r w:rsidRPr="008F503B">
        <w:rPr>
          <w:rFonts w:ascii="Times New Roman" w:hAnsi="Times New Roman" w:cs="Times New Roman"/>
          <w:b/>
          <w:sz w:val="24"/>
          <w:szCs w:val="24"/>
          <w:lang w:val="ru-RU"/>
        </w:rPr>
        <w:t xml:space="preserve"> </w:t>
      </w:r>
      <w:proofErr w:type="spellStart"/>
      <w:r w:rsidRPr="008F503B">
        <w:rPr>
          <w:rFonts w:ascii="Times New Roman" w:hAnsi="Times New Roman" w:cs="Times New Roman"/>
          <w:b/>
          <w:sz w:val="24"/>
          <w:szCs w:val="24"/>
          <w:lang w:val="ru-RU"/>
        </w:rPr>
        <w:t>освіти</w:t>
      </w:r>
      <w:proofErr w:type="spellEnd"/>
      <w:r w:rsidRPr="008F503B">
        <w:rPr>
          <w:rFonts w:ascii="Times New Roman" w:hAnsi="Times New Roman" w:cs="Times New Roman"/>
          <w:b/>
          <w:sz w:val="24"/>
          <w:szCs w:val="24"/>
          <w:lang w:val="ru-RU"/>
        </w:rPr>
        <w:t xml:space="preserve"> </w:t>
      </w:r>
      <w:proofErr w:type="spellStart"/>
      <w:r w:rsidRPr="008F503B">
        <w:rPr>
          <w:rFonts w:ascii="Times New Roman" w:hAnsi="Times New Roman" w:cs="Times New Roman"/>
          <w:b/>
          <w:sz w:val="24"/>
          <w:szCs w:val="24"/>
          <w:lang w:val="ru-RU"/>
        </w:rPr>
        <w:t>Бородянської</w:t>
      </w:r>
      <w:proofErr w:type="spellEnd"/>
      <w:r w:rsidRPr="008F503B">
        <w:rPr>
          <w:rFonts w:ascii="Times New Roman" w:hAnsi="Times New Roman" w:cs="Times New Roman"/>
          <w:b/>
          <w:sz w:val="24"/>
          <w:szCs w:val="24"/>
          <w:lang w:val="ru-RU"/>
        </w:rPr>
        <w:t xml:space="preserve"> </w:t>
      </w:r>
      <w:proofErr w:type="spellStart"/>
      <w:r w:rsidRPr="008F503B">
        <w:rPr>
          <w:rFonts w:ascii="Times New Roman" w:hAnsi="Times New Roman" w:cs="Times New Roman"/>
          <w:b/>
          <w:sz w:val="24"/>
          <w:szCs w:val="24"/>
          <w:lang w:val="ru-RU"/>
        </w:rPr>
        <w:t>районної</w:t>
      </w:r>
      <w:proofErr w:type="spellEnd"/>
      <w:r w:rsidRPr="008F503B">
        <w:rPr>
          <w:rFonts w:ascii="Times New Roman" w:hAnsi="Times New Roman" w:cs="Times New Roman"/>
          <w:b/>
          <w:sz w:val="24"/>
          <w:szCs w:val="24"/>
          <w:lang w:val="ru-RU"/>
        </w:rPr>
        <w:t xml:space="preserve">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державної</w:t>
      </w:r>
      <w:proofErr w:type="spellEnd"/>
      <w:r>
        <w:rPr>
          <w:rFonts w:ascii="Times New Roman" w:hAnsi="Times New Roman" w:cs="Times New Roman"/>
          <w:b/>
          <w:sz w:val="24"/>
          <w:szCs w:val="24"/>
          <w:lang w:val="en-US"/>
        </w:rPr>
        <w:t xml:space="preserve"> </w:t>
      </w:r>
      <w:proofErr w:type="spellStart"/>
      <w:r w:rsidRPr="008F503B">
        <w:rPr>
          <w:rFonts w:ascii="Times New Roman" w:hAnsi="Times New Roman" w:cs="Times New Roman"/>
          <w:b/>
          <w:sz w:val="24"/>
          <w:szCs w:val="24"/>
          <w:lang w:val="ru-RU"/>
        </w:rPr>
        <w:t>адміністрації</w:t>
      </w:r>
      <w:proofErr w:type="spellEnd"/>
      <w:r w:rsidRPr="008F503B">
        <w:rPr>
          <w:rFonts w:ascii="Times New Roman" w:hAnsi="Times New Roman" w:cs="Times New Roman"/>
          <w:b/>
          <w:sz w:val="24"/>
          <w:szCs w:val="24"/>
          <w:lang w:val="ru-RU"/>
        </w:rPr>
        <w:t xml:space="preserve"> </w:t>
      </w:r>
    </w:p>
    <w:p w:rsidR="008F503B" w:rsidRPr="008F503B" w:rsidRDefault="008F503B" w:rsidP="008F503B">
      <w:pPr>
        <w:tabs>
          <w:tab w:val="left" w:pos="708"/>
          <w:tab w:val="left" w:pos="1416"/>
          <w:tab w:val="left" w:pos="2124"/>
          <w:tab w:val="left" w:pos="2832"/>
          <w:tab w:val="left" w:pos="6750"/>
        </w:tabs>
        <w:spacing w:line="240" w:lineRule="auto"/>
        <w:ind w:left="6750" w:hanging="6750"/>
        <w:rPr>
          <w:rFonts w:ascii="Times New Roman" w:hAnsi="Times New Roman" w:cs="Times New Roman"/>
          <w:b/>
          <w:sz w:val="24"/>
          <w:szCs w:val="24"/>
          <w:lang w:val="ru-RU"/>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8F503B">
        <w:rPr>
          <w:rFonts w:ascii="Times New Roman" w:hAnsi="Times New Roman" w:cs="Times New Roman"/>
          <w:b/>
          <w:sz w:val="24"/>
          <w:szCs w:val="24"/>
          <w:lang w:val="ru-RU"/>
        </w:rPr>
        <w:t>12.11.2014р. № 194/01</w:t>
      </w:r>
    </w:p>
    <w:p w:rsidR="00BB75B7" w:rsidRDefault="00BB75B7" w:rsidP="00BE768E"/>
    <w:p w:rsidR="00BB75B7" w:rsidRDefault="00BB75B7" w:rsidP="00BE768E"/>
    <w:p w:rsidR="00BB75B7" w:rsidRDefault="00BB75B7" w:rsidP="00BE768E"/>
    <w:p w:rsidR="00BB75B7" w:rsidRDefault="00BB75B7" w:rsidP="00BE768E"/>
    <w:p w:rsidR="00BB75B7" w:rsidRDefault="00BB75B7" w:rsidP="00BE768E"/>
    <w:p w:rsidR="00BB75B7" w:rsidRPr="008F503B" w:rsidRDefault="00BB75B7" w:rsidP="00BE768E">
      <w:pPr>
        <w:rPr>
          <w:sz w:val="72"/>
          <w:szCs w:val="72"/>
        </w:rPr>
      </w:pPr>
    </w:p>
    <w:p w:rsidR="00BB75B7" w:rsidRPr="008F503B" w:rsidRDefault="00BB75B7" w:rsidP="008F503B">
      <w:pPr>
        <w:tabs>
          <w:tab w:val="left" w:pos="4035"/>
        </w:tabs>
        <w:jc w:val="center"/>
        <w:rPr>
          <w:rFonts w:ascii="Times New Roman" w:hAnsi="Times New Roman" w:cs="Times New Roman"/>
          <w:b/>
          <w:sz w:val="72"/>
          <w:szCs w:val="72"/>
        </w:rPr>
      </w:pPr>
      <w:r w:rsidRPr="008F503B">
        <w:rPr>
          <w:rFonts w:ascii="Times New Roman" w:hAnsi="Times New Roman" w:cs="Times New Roman"/>
          <w:b/>
          <w:sz w:val="72"/>
          <w:szCs w:val="72"/>
        </w:rPr>
        <w:t>С Т А Т У Т</w:t>
      </w:r>
    </w:p>
    <w:p w:rsidR="00BB75B7" w:rsidRPr="00D5007D" w:rsidRDefault="00BB75B7" w:rsidP="00BB75B7">
      <w:pPr>
        <w:tabs>
          <w:tab w:val="left" w:pos="4035"/>
        </w:tabs>
        <w:jc w:val="center"/>
        <w:rPr>
          <w:rFonts w:ascii="Times New Roman" w:hAnsi="Times New Roman" w:cs="Times New Roman"/>
          <w:b/>
          <w:sz w:val="40"/>
          <w:szCs w:val="40"/>
        </w:rPr>
      </w:pPr>
      <w:proofErr w:type="spellStart"/>
      <w:r w:rsidRPr="00D5007D">
        <w:rPr>
          <w:rFonts w:ascii="Times New Roman" w:hAnsi="Times New Roman" w:cs="Times New Roman"/>
          <w:b/>
          <w:sz w:val="40"/>
          <w:szCs w:val="40"/>
        </w:rPr>
        <w:t>Бабинецької</w:t>
      </w:r>
      <w:proofErr w:type="spellEnd"/>
      <w:r w:rsidRPr="00D5007D">
        <w:rPr>
          <w:rFonts w:ascii="Times New Roman" w:hAnsi="Times New Roman" w:cs="Times New Roman"/>
          <w:b/>
          <w:sz w:val="40"/>
          <w:szCs w:val="40"/>
        </w:rPr>
        <w:t xml:space="preserve"> загальноосвітньої школи </w:t>
      </w:r>
    </w:p>
    <w:p w:rsidR="00BB75B7" w:rsidRPr="00D5007D" w:rsidRDefault="00BB75B7" w:rsidP="00BB75B7">
      <w:pPr>
        <w:tabs>
          <w:tab w:val="left" w:pos="4035"/>
        </w:tabs>
        <w:jc w:val="center"/>
        <w:rPr>
          <w:rFonts w:ascii="Times New Roman" w:hAnsi="Times New Roman" w:cs="Times New Roman"/>
          <w:b/>
          <w:sz w:val="40"/>
          <w:szCs w:val="40"/>
        </w:rPr>
      </w:pPr>
      <w:r w:rsidRPr="00D5007D">
        <w:rPr>
          <w:rFonts w:ascii="Times New Roman" w:hAnsi="Times New Roman" w:cs="Times New Roman"/>
          <w:b/>
          <w:sz w:val="40"/>
          <w:szCs w:val="40"/>
        </w:rPr>
        <w:t>І-ІІІ ступенів</w:t>
      </w:r>
    </w:p>
    <w:p w:rsidR="00BB75B7" w:rsidRDefault="00BB75B7" w:rsidP="00BE768E"/>
    <w:p w:rsidR="00BB75B7" w:rsidRDefault="00BB75B7" w:rsidP="00BE768E"/>
    <w:p w:rsidR="00BB75B7" w:rsidRDefault="00BB75B7" w:rsidP="00BE768E"/>
    <w:p w:rsidR="00BB75B7" w:rsidRDefault="00BB75B7" w:rsidP="00BE768E"/>
    <w:p w:rsidR="00BB75B7" w:rsidRDefault="00BB75B7" w:rsidP="00BE768E"/>
    <w:p w:rsidR="00BB75B7" w:rsidRDefault="00BB75B7" w:rsidP="00BE768E"/>
    <w:p w:rsidR="00BB75B7" w:rsidRDefault="00BB75B7" w:rsidP="00BE768E"/>
    <w:p w:rsidR="00BB75B7" w:rsidRDefault="00BB75B7" w:rsidP="00BE768E"/>
    <w:p w:rsidR="00BB75B7" w:rsidRDefault="00BB75B7" w:rsidP="00BE768E"/>
    <w:p w:rsidR="00BB75B7" w:rsidRDefault="00BB75B7" w:rsidP="00BE768E"/>
    <w:p w:rsidR="00BB75B7" w:rsidRDefault="00BB75B7" w:rsidP="00BE768E">
      <w:pPr>
        <w:rPr>
          <w:lang w:val="en-US"/>
        </w:rPr>
      </w:pPr>
    </w:p>
    <w:p w:rsidR="008F503B" w:rsidRPr="008F503B" w:rsidRDefault="008F503B" w:rsidP="00BE768E">
      <w:pPr>
        <w:rPr>
          <w:lang w:val="en-US"/>
        </w:rPr>
      </w:pPr>
    </w:p>
    <w:p w:rsidR="00BB75B7" w:rsidRDefault="00BB75B7" w:rsidP="00BE768E"/>
    <w:p w:rsidR="00BB75B7" w:rsidRPr="008F503B" w:rsidRDefault="00BB75B7" w:rsidP="00BE768E">
      <w:pPr>
        <w:rPr>
          <w:b/>
        </w:rPr>
      </w:pPr>
    </w:p>
    <w:p w:rsidR="00BB75B7" w:rsidRPr="008F503B" w:rsidRDefault="008F503B" w:rsidP="008F503B">
      <w:pPr>
        <w:jc w:val="center"/>
        <w:rPr>
          <w:rFonts w:ascii="Times New Roman" w:hAnsi="Times New Roman" w:cs="Times New Roman"/>
          <w:b/>
          <w:sz w:val="28"/>
          <w:szCs w:val="28"/>
          <w:lang w:val="en-US"/>
        </w:rPr>
      </w:pPr>
      <w:proofErr w:type="spellStart"/>
      <w:proofErr w:type="gramStart"/>
      <w:r w:rsidRPr="008F503B">
        <w:rPr>
          <w:rFonts w:ascii="Times New Roman" w:hAnsi="Times New Roman" w:cs="Times New Roman"/>
          <w:b/>
          <w:sz w:val="28"/>
          <w:szCs w:val="28"/>
          <w:lang w:val="en-US"/>
        </w:rPr>
        <w:t>селище</w:t>
      </w:r>
      <w:proofErr w:type="spellEnd"/>
      <w:proofErr w:type="gramEnd"/>
      <w:r w:rsidRPr="008F503B">
        <w:rPr>
          <w:rFonts w:ascii="Times New Roman" w:hAnsi="Times New Roman" w:cs="Times New Roman"/>
          <w:b/>
          <w:sz w:val="28"/>
          <w:szCs w:val="28"/>
          <w:lang w:val="en-US"/>
        </w:rPr>
        <w:t xml:space="preserve"> </w:t>
      </w:r>
      <w:proofErr w:type="spellStart"/>
      <w:r w:rsidRPr="008F503B">
        <w:rPr>
          <w:rFonts w:ascii="Times New Roman" w:hAnsi="Times New Roman" w:cs="Times New Roman"/>
          <w:b/>
          <w:sz w:val="28"/>
          <w:szCs w:val="28"/>
          <w:lang w:val="en-US"/>
        </w:rPr>
        <w:t>Бабинці</w:t>
      </w:r>
      <w:proofErr w:type="spellEnd"/>
    </w:p>
    <w:p w:rsidR="006B0C28" w:rsidRPr="000364E5" w:rsidRDefault="000364E5" w:rsidP="000364E5">
      <w:pPr>
        <w:spacing w:line="240" w:lineRule="auto"/>
        <w:ind w:left="1440" w:hanging="360"/>
        <w:jc w:val="center"/>
        <w:rPr>
          <w:rFonts w:ascii="Times New Roman" w:hAnsi="Times New Roman" w:cs="Times New Roman"/>
          <w:b/>
          <w:sz w:val="40"/>
          <w:szCs w:val="40"/>
        </w:rPr>
      </w:pPr>
      <w:r w:rsidRPr="000364E5">
        <w:rPr>
          <w:rFonts w:ascii="Times New Roman" w:hAnsi="Times New Roman" w:cs="Times New Roman"/>
          <w:b/>
          <w:sz w:val="40"/>
          <w:szCs w:val="40"/>
        </w:rPr>
        <w:lastRenderedPageBreak/>
        <w:t>І</w:t>
      </w:r>
      <w:r w:rsidR="005D481D">
        <w:rPr>
          <w:rFonts w:ascii="Times New Roman" w:hAnsi="Times New Roman" w:cs="Times New Roman"/>
          <w:b/>
          <w:sz w:val="40"/>
          <w:szCs w:val="40"/>
        </w:rPr>
        <w:t>.</w:t>
      </w:r>
      <w:r w:rsidRPr="000364E5">
        <w:rPr>
          <w:rFonts w:ascii="Times New Roman" w:hAnsi="Times New Roman" w:cs="Times New Roman"/>
          <w:b/>
          <w:sz w:val="40"/>
          <w:szCs w:val="40"/>
        </w:rPr>
        <w:t xml:space="preserve"> </w:t>
      </w:r>
      <w:r w:rsidR="002951A7" w:rsidRPr="000364E5">
        <w:rPr>
          <w:rFonts w:ascii="Times New Roman" w:hAnsi="Times New Roman" w:cs="Times New Roman"/>
          <w:b/>
          <w:sz w:val="40"/>
          <w:szCs w:val="40"/>
        </w:rPr>
        <w:t>Загальні положення</w:t>
      </w:r>
    </w:p>
    <w:p w:rsidR="002951A7" w:rsidRPr="00055852" w:rsidRDefault="000364E5" w:rsidP="00055852">
      <w:pPr>
        <w:spacing w:line="240" w:lineRule="auto"/>
        <w:jc w:val="both"/>
        <w:rPr>
          <w:rFonts w:ascii="Times New Roman" w:hAnsi="Times New Roman" w:cs="Times New Roman"/>
          <w:sz w:val="28"/>
          <w:szCs w:val="28"/>
        </w:rPr>
      </w:pPr>
      <w:r w:rsidRPr="00055852">
        <w:rPr>
          <w:rFonts w:ascii="Times New Roman" w:hAnsi="Times New Roman" w:cs="Times New Roman"/>
          <w:sz w:val="28"/>
          <w:szCs w:val="28"/>
        </w:rPr>
        <w:t xml:space="preserve">1.1. </w:t>
      </w:r>
      <w:proofErr w:type="spellStart"/>
      <w:r w:rsidR="002951A7" w:rsidRPr="00055852">
        <w:rPr>
          <w:rFonts w:ascii="Times New Roman" w:hAnsi="Times New Roman" w:cs="Times New Roman"/>
          <w:sz w:val="28"/>
          <w:szCs w:val="28"/>
        </w:rPr>
        <w:t>Бабинецька</w:t>
      </w:r>
      <w:proofErr w:type="spellEnd"/>
      <w:r w:rsidR="002951A7" w:rsidRPr="00055852">
        <w:rPr>
          <w:rFonts w:ascii="Times New Roman" w:hAnsi="Times New Roman" w:cs="Times New Roman"/>
          <w:sz w:val="28"/>
          <w:szCs w:val="28"/>
        </w:rPr>
        <w:t xml:space="preserve"> загальноосвітня школа І-ІІ</w:t>
      </w:r>
      <w:r w:rsidR="00AB2261" w:rsidRPr="00055852">
        <w:rPr>
          <w:rFonts w:ascii="Times New Roman" w:hAnsi="Times New Roman" w:cs="Times New Roman"/>
          <w:sz w:val="28"/>
          <w:szCs w:val="28"/>
        </w:rPr>
        <w:t xml:space="preserve">І ступенів створена у 1963 р., </w:t>
      </w:r>
      <w:r w:rsidR="002951A7" w:rsidRPr="00055852">
        <w:rPr>
          <w:rFonts w:ascii="Times New Roman" w:hAnsi="Times New Roman" w:cs="Times New Roman"/>
          <w:sz w:val="28"/>
          <w:szCs w:val="28"/>
        </w:rPr>
        <w:t xml:space="preserve">знаходиться у комунальній власності. </w:t>
      </w:r>
    </w:p>
    <w:p w:rsidR="000364E5" w:rsidRPr="00055852" w:rsidRDefault="000364E5" w:rsidP="00055852">
      <w:pPr>
        <w:spacing w:line="240" w:lineRule="auto"/>
        <w:jc w:val="both"/>
        <w:rPr>
          <w:rFonts w:ascii="Times New Roman" w:hAnsi="Times New Roman" w:cs="Times New Roman"/>
          <w:sz w:val="28"/>
          <w:szCs w:val="28"/>
        </w:rPr>
      </w:pPr>
      <w:r w:rsidRPr="00055852">
        <w:rPr>
          <w:rFonts w:ascii="Times New Roman" w:hAnsi="Times New Roman" w:cs="Times New Roman"/>
          <w:sz w:val="28"/>
          <w:szCs w:val="28"/>
        </w:rPr>
        <w:t>1.2.</w:t>
      </w:r>
      <w:r w:rsidR="002951A7" w:rsidRPr="00055852">
        <w:rPr>
          <w:rFonts w:ascii="Times New Roman" w:hAnsi="Times New Roman" w:cs="Times New Roman"/>
          <w:sz w:val="28"/>
          <w:szCs w:val="28"/>
        </w:rPr>
        <w:t xml:space="preserve"> Юридична адреса загальноосвітнього навчального закладу:</w:t>
      </w:r>
    </w:p>
    <w:p w:rsidR="000364E5" w:rsidRDefault="002951A7" w:rsidP="000364E5">
      <w:pPr>
        <w:pStyle w:val="a"/>
        <w:numPr>
          <w:ilvl w:val="0"/>
          <w:numId w:val="0"/>
        </w:numPr>
        <w:spacing w:line="240" w:lineRule="auto"/>
        <w:ind w:left="1440"/>
        <w:jc w:val="both"/>
      </w:pPr>
      <w:r w:rsidRPr="00493C8D">
        <w:t>07832</w:t>
      </w:r>
    </w:p>
    <w:p w:rsidR="000364E5" w:rsidRDefault="002951A7" w:rsidP="000364E5">
      <w:pPr>
        <w:pStyle w:val="a"/>
        <w:numPr>
          <w:ilvl w:val="0"/>
          <w:numId w:val="0"/>
        </w:numPr>
        <w:spacing w:line="240" w:lineRule="auto"/>
        <w:ind w:left="1440"/>
        <w:jc w:val="both"/>
      </w:pPr>
      <w:r w:rsidRPr="00493C8D">
        <w:t>Київська область,</w:t>
      </w:r>
    </w:p>
    <w:p w:rsidR="000364E5" w:rsidRDefault="002951A7" w:rsidP="000364E5">
      <w:pPr>
        <w:pStyle w:val="a"/>
        <w:numPr>
          <w:ilvl w:val="0"/>
          <w:numId w:val="0"/>
        </w:numPr>
        <w:spacing w:line="240" w:lineRule="auto"/>
        <w:ind w:left="1440"/>
        <w:jc w:val="both"/>
      </w:pPr>
      <w:r w:rsidRPr="00493C8D">
        <w:t xml:space="preserve">Бородянський район, </w:t>
      </w:r>
    </w:p>
    <w:p w:rsidR="000364E5" w:rsidRDefault="002951A7" w:rsidP="000364E5">
      <w:pPr>
        <w:pStyle w:val="a"/>
        <w:numPr>
          <w:ilvl w:val="0"/>
          <w:numId w:val="0"/>
        </w:numPr>
        <w:spacing w:line="240" w:lineRule="auto"/>
        <w:ind w:left="1440"/>
        <w:jc w:val="both"/>
      </w:pPr>
      <w:r w:rsidRPr="00493C8D">
        <w:t xml:space="preserve">селище Бабинці, </w:t>
      </w:r>
    </w:p>
    <w:p w:rsidR="000364E5" w:rsidRDefault="002951A7" w:rsidP="000364E5">
      <w:pPr>
        <w:pStyle w:val="a"/>
        <w:numPr>
          <w:ilvl w:val="0"/>
          <w:numId w:val="0"/>
        </w:numPr>
        <w:spacing w:line="240" w:lineRule="auto"/>
        <w:ind w:left="1440"/>
        <w:jc w:val="both"/>
      </w:pPr>
      <w:r w:rsidRPr="00493C8D">
        <w:t>вулиця 1 Травня 70-А</w:t>
      </w:r>
    </w:p>
    <w:p w:rsidR="002951A7" w:rsidRPr="00493C8D" w:rsidRDefault="002951A7" w:rsidP="000364E5">
      <w:pPr>
        <w:pStyle w:val="a"/>
        <w:numPr>
          <w:ilvl w:val="0"/>
          <w:numId w:val="0"/>
        </w:numPr>
        <w:spacing w:line="240" w:lineRule="auto"/>
        <w:ind w:left="1440"/>
        <w:jc w:val="both"/>
      </w:pPr>
      <w:r w:rsidRPr="00493C8D">
        <w:t>телефон: 7-12-66</w:t>
      </w:r>
    </w:p>
    <w:p w:rsidR="002951A7" w:rsidRPr="00493C8D" w:rsidRDefault="002951A7" w:rsidP="000364E5">
      <w:pPr>
        <w:pStyle w:val="a"/>
        <w:numPr>
          <w:ilvl w:val="1"/>
          <w:numId w:val="22"/>
        </w:numPr>
        <w:jc w:val="both"/>
      </w:pPr>
      <w:r w:rsidRPr="00493C8D">
        <w:t>Загальноосвітній заклад  є юридич</w:t>
      </w:r>
      <w:r w:rsidR="000364E5">
        <w:t xml:space="preserve">ною особою, має печатку і штамп </w:t>
      </w:r>
      <w:r w:rsidRPr="00493C8D">
        <w:t>та ідентифікаційний номер.</w:t>
      </w:r>
    </w:p>
    <w:p w:rsidR="000364E5" w:rsidRPr="008F503B" w:rsidRDefault="006B0C28" w:rsidP="000364E5">
      <w:pPr>
        <w:pStyle w:val="a"/>
        <w:numPr>
          <w:ilvl w:val="1"/>
          <w:numId w:val="22"/>
        </w:numPr>
        <w:jc w:val="both"/>
      </w:pPr>
      <w:r w:rsidRPr="00493C8D">
        <w:t>Засновн</w:t>
      </w:r>
      <w:r w:rsidR="008F503B">
        <w:t>ик</w:t>
      </w:r>
      <w:r w:rsidR="008F503B" w:rsidRPr="008F503B">
        <w:t xml:space="preserve"> </w:t>
      </w:r>
      <w:proofErr w:type="spellStart"/>
      <w:r w:rsidR="008F503B" w:rsidRPr="008F503B">
        <w:t>Бабинецької</w:t>
      </w:r>
      <w:proofErr w:type="spellEnd"/>
      <w:r w:rsidR="008F503B" w:rsidRPr="008F503B">
        <w:t xml:space="preserve"> загальноосвітньої школи І-ІІІ ступенів -</w:t>
      </w:r>
      <w:r w:rsidRPr="00493C8D">
        <w:t xml:space="preserve"> Бородянської районної державної адміністрації.</w:t>
      </w:r>
      <w:r w:rsidR="00755574" w:rsidRPr="00493C8D">
        <w:t xml:space="preserve"> </w:t>
      </w:r>
    </w:p>
    <w:p w:rsidR="008F503B" w:rsidRPr="008F503B" w:rsidRDefault="008F503B" w:rsidP="008F503B">
      <w:pPr>
        <w:pStyle w:val="a"/>
        <w:numPr>
          <w:ilvl w:val="1"/>
          <w:numId w:val="22"/>
        </w:numPr>
        <w:jc w:val="both"/>
      </w:pPr>
      <w:proofErr w:type="spellStart"/>
      <w:r w:rsidRPr="008F503B">
        <w:t>Бабинецька</w:t>
      </w:r>
      <w:proofErr w:type="spellEnd"/>
      <w:r w:rsidRPr="008F503B">
        <w:t xml:space="preserve"> загальноосвітня школа І-ІІІ ступенів у  своїй діяльності керується  Конституцією України, Законом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Кабінетом Міністрів України, наказами Міністерства  освіти і науки України, рішенням місцевого  органів виконавчої влади та органу місцевого самоврядування, Положенням про загальноосвітній навчальний заклад, затвердженого Постановою Кабінетів Міністрів України від 27.08.2010 року № 778</w:t>
      </w:r>
      <w:r w:rsidR="00B169B5">
        <w:t>.</w:t>
      </w:r>
    </w:p>
    <w:p w:rsidR="008F503B" w:rsidRDefault="00170C7C" w:rsidP="000364E5">
      <w:pPr>
        <w:pStyle w:val="a"/>
        <w:numPr>
          <w:ilvl w:val="1"/>
          <w:numId w:val="22"/>
        </w:numPr>
        <w:jc w:val="both"/>
      </w:pPr>
      <w:r>
        <w:t>Заклад діє на підставі статуту, який розроблений на основі Положення про загальний навчальний заклад, затверджений По</w:t>
      </w:r>
      <w:r w:rsidR="00B169B5">
        <w:t xml:space="preserve">становою </w:t>
      </w:r>
      <w:proofErr w:type="spellStart"/>
      <w:r w:rsidR="00B169B5">
        <w:t>Каьінету</w:t>
      </w:r>
      <w:proofErr w:type="spellEnd"/>
      <w:r w:rsidR="00B169B5">
        <w:t xml:space="preserve"> Міністрів 27.08.2012 року № 778.</w:t>
      </w:r>
    </w:p>
    <w:p w:rsidR="00B169B5" w:rsidRDefault="00B169B5" w:rsidP="000364E5">
      <w:pPr>
        <w:pStyle w:val="a"/>
        <w:numPr>
          <w:ilvl w:val="1"/>
          <w:numId w:val="22"/>
        </w:numPr>
        <w:jc w:val="both"/>
      </w:pPr>
      <w:r>
        <w:t xml:space="preserve">Основними видами  діяльності навчального закладу є: </w:t>
      </w:r>
    </w:p>
    <w:p w:rsidR="00B169B5" w:rsidRDefault="00B169B5" w:rsidP="00B169B5">
      <w:pPr>
        <w:pStyle w:val="a"/>
        <w:numPr>
          <w:ilvl w:val="0"/>
          <w:numId w:val="31"/>
        </w:numPr>
        <w:jc w:val="both"/>
      </w:pPr>
      <w:r>
        <w:t>початкова освіта</w:t>
      </w:r>
    </w:p>
    <w:p w:rsidR="00B169B5" w:rsidRPr="00B169B5" w:rsidRDefault="00B169B5" w:rsidP="00B169B5">
      <w:pPr>
        <w:pStyle w:val="a"/>
        <w:numPr>
          <w:ilvl w:val="0"/>
          <w:numId w:val="31"/>
        </w:numPr>
        <w:jc w:val="both"/>
      </w:pPr>
      <w:r w:rsidRPr="00B169B5">
        <w:t>загальна середня освіта</w:t>
      </w:r>
    </w:p>
    <w:p w:rsidR="000364E5" w:rsidRPr="00B169B5" w:rsidRDefault="006B0C28" w:rsidP="00B169B5">
      <w:pPr>
        <w:pStyle w:val="a"/>
        <w:numPr>
          <w:ilvl w:val="1"/>
          <w:numId w:val="22"/>
        </w:numPr>
        <w:jc w:val="both"/>
      </w:pPr>
      <w:r w:rsidRPr="00B169B5">
        <w:t>Головною метою навчального закладу є забезпечення реалізації права громадянина здобуття загальної середньої освіти.</w:t>
      </w:r>
    </w:p>
    <w:p w:rsidR="006B0C28" w:rsidRPr="00B169B5" w:rsidRDefault="006B0C28" w:rsidP="000364E5">
      <w:pPr>
        <w:pStyle w:val="a"/>
        <w:numPr>
          <w:ilvl w:val="1"/>
          <w:numId w:val="22"/>
        </w:numPr>
        <w:jc w:val="both"/>
      </w:pPr>
      <w:r w:rsidRPr="00B169B5">
        <w:t>Головним завданням навчального закладу є:</w:t>
      </w:r>
    </w:p>
    <w:p w:rsidR="006B0C28" w:rsidRPr="00B169B5" w:rsidRDefault="00755574" w:rsidP="000364E5">
      <w:pPr>
        <w:pStyle w:val="a"/>
        <w:numPr>
          <w:ilvl w:val="0"/>
          <w:numId w:val="23"/>
        </w:numPr>
        <w:jc w:val="both"/>
      </w:pPr>
      <w:r w:rsidRPr="00B169B5">
        <w:t>з</w:t>
      </w:r>
      <w:r w:rsidR="006B0C28" w:rsidRPr="00B169B5">
        <w:t xml:space="preserve">абезпечення реалізації права громадян на </w:t>
      </w:r>
      <w:r w:rsidR="00B169B5" w:rsidRPr="00B169B5">
        <w:t>здобуття</w:t>
      </w:r>
      <w:r w:rsidR="006B0C28" w:rsidRPr="00B169B5">
        <w:t xml:space="preserve"> загальну середню освіту</w:t>
      </w:r>
      <w:r w:rsidR="00B169B5" w:rsidRPr="00B169B5">
        <w:t>,</w:t>
      </w:r>
      <w:r w:rsidR="006B0C28" w:rsidRPr="00B169B5">
        <w:t xml:space="preserve"> </w:t>
      </w:r>
      <w:r w:rsidR="00B169B5" w:rsidRPr="00B169B5">
        <w:t>відповідно держаним стандартам освіти;</w:t>
      </w:r>
      <w:r w:rsidR="006B0C28" w:rsidRPr="00B169B5">
        <w:t xml:space="preserve"> </w:t>
      </w:r>
    </w:p>
    <w:p w:rsidR="006B0C28" w:rsidRDefault="00755574" w:rsidP="000364E5">
      <w:pPr>
        <w:pStyle w:val="a"/>
        <w:numPr>
          <w:ilvl w:val="0"/>
          <w:numId w:val="23"/>
        </w:numPr>
        <w:jc w:val="both"/>
      </w:pPr>
      <w:r w:rsidRPr="00B169B5">
        <w:t>в</w:t>
      </w:r>
      <w:r w:rsidR="006B0C28" w:rsidRPr="00B169B5">
        <w:t xml:space="preserve">иховання </w:t>
      </w:r>
      <w:r w:rsidR="00B169B5" w:rsidRPr="00B169B5">
        <w:t>громадянина України, який поважає Конституцію, державні символи України, права та свободи людини, має почуття власної гідності, відповідності перед законом за свої дії готовий свідомо виконувати обов’язки;</w:t>
      </w:r>
    </w:p>
    <w:p w:rsidR="00C262DC" w:rsidRDefault="00C262DC" w:rsidP="000364E5">
      <w:pPr>
        <w:pStyle w:val="a"/>
        <w:numPr>
          <w:ilvl w:val="0"/>
          <w:numId w:val="23"/>
        </w:numPr>
        <w:jc w:val="both"/>
      </w:pPr>
      <w:r>
        <w:t>реалізація прав учнів на вільне формування політичних і світоглядних переконань;</w:t>
      </w:r>
    </w:p>
    <w:p w:rsidR="00C262DC" w:rsidRPr="00B169B5" w:rsidRDefault="00C262DC" w:rsidP="00C262DC">
      <w:pPr>
        <w:pStyle w:val="a"/>
        <w:numPr>
          <w:ilvl w:val="0"/>
          <w:numId w:val="23"/>
        </w:numPr>
        <w:jc w:val="both"/>
      </w:pPr>
      <w:r>
        <w:lastRenderedPageBreak/>
        <w:t>виховання шанобливого ставлення до родини, поваги до народних традицій, звичаїв, державної та рідної мови, національних цінностей українського народу та інших народів і націй;</w:t>
      </w:r>
    </w:p>
    <w:p w:rsidR="00755574" w:rsidRPr="00C262DC" w:rsidRDefault="00755574" w:rsidP="000364E5">
      <w:pPr>
        <w:pStyle w:val="a"/>
        <w:numPr>
          <w:ilvl w:val="0"/>
          <w:numId w:val="23"/>
        </w:numPr>
        <w:jc w:val="both"/>
      </w:pPr>
      <w:r w:rsidRPr="00C262DC">
        <w:t>ф</w:t>
      </w:r>
      <w:r w:rsidR="006B0C28" w:rsidRPr="00C262DC">
        <w:t>ормування і розвиток  соціальної зрілості, творчої особистості з усвідомленою громадянською позицією, почуттям національ</w:t>
      </w:r>
      <w:r w:rsidRPr="00C262DC">
        <w:t>ної самосвідомості, особистості,  підготовленої до професійного самовизначення;</w:t>
      </w:r>
    </w:p>
    <w:p w:rsidR="000364E5" w:rsidRPr="00C262DC" w:rsidRDefault="00226553" w:rsidP="000364E5">
      <w:pPr>
        <w:pStyle w:val="a"/>
        <w:numPr>
          <w:ilvl w:val="0"/>
          <w:numId w:val="23"/>
        </w:numPr>
        <w:jc w:val="both"/>
      </w:pPr>
      <w:r w:rsidRPr="00C262DC">
        <w:t xml:space="preserve">виховання свідомого ставлення  до </w:t>
      </w:r>
      <w:r w:rsidR="006B752A" w:rsidRPr="00C262DC">
        <w:t xml:space="preserve"> свого здоров’я та здоров’я інших громадян як найвищої та соціальної цінності, </w:t>
      </w:r>
      <w:r w:rsidR="008C77D8" w:rsidRPr="00C262DC">
        <w:t xml:space="preserve"> формування засад здорового сп</w:t>
      </w:r>
      <w:r w:rsidR="00DF755A" w:rsidRPr="00C262DC">
        <w:t>особу життя, збереження і зміцнення фізичного та психологічного здоров’я учнів;</w:t>
      </w:r>
    </w:p>
    <w:p w:rsidR="002951A7" w:rsidRPr="00C262DC" w:rsidRDefault="00C262DC" w:rsidP="000364E5">
      <w:pPr>
        <w:pStyle w:val="a"/>
        <w:numPr>
          <w:ilvl w:val="0"/>
          <w:numId w:val="23"/>
        </w:numPr>
        <w:jc w:val="both"/>
      </w:pPr>
      <w:r w:rsidRPr="00C262DC">
        <w:t>розвиток здібностей і обдарувань учнів,їх наукового світогляду.</w:t>
      </w:r>
    </w:p>
    <w:p w:rsidR="00C262DC" w:rsidRDefault="00DF755A" w:rsidP="00C262DC">
      <w:pPr>
        <w:pStyle w:val="a"/>
        <w:numPr>
          <w:ilvl w:val="1"/>
          <w:numId w:val="22"/>
        </w:numPr>
        <w:ind w:left="567" w:hanging="283"/>
        <w:jc w:val="both"/>
      </w:pPr>
      <w:r w:rsidRPr="00C262DC">
        <w:t xml:space="preserve">Навчальний заклад самостійно  приймає рішення і здійснює діяльність в межах своєї компетенції, передбаченої законодавством України, та  власним статусом. </w:t>
      </w:r>
    </w:p>
    <w:p w:rsidR="00DF755A" w:rsidRPr="00C262DC" w:rsidRDefault="00DF755A" w:rsidP="00C262DC">
      <w:pPr>
        <w:pStyle w:val="a"/>
        <w:numPr>
          <w:ilvl w:val="1"/>
          <w:numId w:val="22"/>
        </w:numPr>
        <w:ind w:left="567" w:hanging="283"/>
        <w:jc w:val="both"/>
      </w:pPr>
      <w:r w:rsidRPr="00C262DC">
        <w:t xml:space="preserve">Навчальний заклад несе відповідальність перед  особою, суспільством і державою за: </w:t>
      </w:r>
    </w:p>
    <w:p w:rsidR="00DF755A" w:rsidRPr="00C262DC" w:rsidRDefault="000364E5" w:rsidP="000364E5">
      <w:pPr>
        <w:pStyle w:val="a"/>
        <w:numPr>
          <w:ilvl w:val="0"/>
          <w:numId w:val="0"/>
        </w:numPr>
        <w:ind w:left="450"/>
        <w:jc w:val="both"/>
      </w:pPr>
      <w:r w:rsidRPr="00C262DC">
        <w:t xml:space="preserve">- </w:t>
      </w:r>
      <w:r w:rsidR="00DF755A" w:rsidRPr="00C262DC">
        <w:t xml:space="preserve"> безпечної умови освітньої діяльності;</w:t>
      </w:r>
    </w:p>
    <w:p w:rsidR="000364E5" w:rsidRPr="00C262DC" w:rsidRDefault="000364E5" w:rsidP="000364E5">
      <w:pPr>
        <w:pStyle w:val="a"/>
        <w:numPr>
          <w:ilvl w:val="0"/>
          <w:numId w:val="0"/>
        </w:numPr>
        <w:ind w:left="450"/>
        <w:jc w:val="both"/>
      </w:pPr>
      <w:r w:rsidRPr="00C262DC">
        <w:t xml:space="preserve">- </w:t>
      </w:r>
      <w:r w:rsidR="00DF755A" w:rsidRPr="00C262DC">
        <w:t xml:space="preserve"> дотримання </w:t>
      </w:r>
      <w:r w:rsidR="00C262DC" w:rsidRPr="00C262DC">
        <w:t>Д</w:t>
      </w:r>
      <w:r w:rsidR="00DF755A" w:rsidRPr="00C262DC">
        <w:t>ержавних стандартів освіти;</w:t>
      </w:r>
    </w:p>
    <w:p w:rsidR="000364E5" w:rsidRPr="00C262DC" w:rsidRDefault="000364E5" w:rsidP="000364E5">
      <w:pPr>
        <w:pStyle w:val="a"/>
        <w:numPr>
          <w:ilvl w:val="0"/>
          <w:numId w:val="0"/>
        </w:numPr>
        <w:ind w:left="450"/>
        <w:jc w:val="both"/>
      </w:pPr>
      <w:r w:rsidRPr="00C262DC">
        <w:t xml:space="preserve">- </w:t>
      </w:r>
      <w:r w:rsidR="00DF755A" w:rsidRPr="00C262DC">
        <w:t>дотримання договірних зобов’язань з іншими суб’єктами освітньої, виробничої, наукової  діяльності</w:t>
      </w:r>
      <w:r w:rsidR="00C262DC" w:rsidRPr="00C262DC">
        <w:t>;</w:t>
      </w:r>
      <w:r w:rsidR="00DF755A" w:rsidRPr="00C262DC">
        <w:t xml:space="preserve"> </w:t>
      </w:r>
    </w:p>
    <w:p w:rsidR="00DF755A" w:rsidRPr="00C262DC" w:rsidRDefault="000364E5" w:rsidP="000364E5">
      <w:pPr>
        <w:pStyle w:val="a"/>
        <w:numPr>
          <w:ilvl w:val="0"/>
          <w:numId w:val="0"/>
        </w:numPr>
        <w:ind w:left="450"/>
        <w:jc w:val="both"/>
      </w:pPr>
      <w:r w:rsidRPr="00C262DC">
        <w:t xml:space="preserve">- </w:t>
      </w:r>
      <w:r w:rsidR="00F73435" w:rsidRPr="00C262DC">
        <w:t>дотримання фінансової дисципліни.</w:t>
      </w:r>
    </w:p>
    <w:p w:rsidR="00F73435" w:rsidRPr="00C262DC" w:rsidRDefault="00F73435" w:rsidP="000364E5">
      <w:pPr>
        <w:pStyle w:val="a"/>
        <w:numPr>
          <w:ilvl w:val="0"/>
          <w:numId w:val="0"/>
        </w:numPr>
        <w:ind w:left="450"/>
        <w:jc w:val="both"/>
      </w:pPr>
      <w:r w:rsidRPr="00C262DC">
        <w:t>1.1</w:t>
      </w:r>
      <w:r w:rsidR="00A20A10">
        <w:t>2</w:t>
      </w:r>
      <w:r w:rsidRPr="00C262DC">
        <w:t xml:space="preserve">. </w:t>
      </w:r>
      <w:r w:rsidR="00165147">
        <w:t xml:space="preserve">  </w:t>
      </w:r>
      <w:r w:rsidRPr="00C262DC">
        <w:t xml:space="preserve">У навчальному закладі визначена українська мова навчання. </w:t>
      </w:r>
    </w:p>
    <w:p w:rsidR="00F73435" w:rsidRPr="00C262DC" w:rsidRDefault="00F73435" w:rsidP="000364E5">
      <w:pPr>
        <w:pStyle w:val="a"/>
        <w:numPr>
          <w:ilvl w:val="0"/>
          <w:numId w:val="0"/>
        </w:numPr>
        <w:ind w:left="450"/>
        <w:jc w:val="both"/>
      </w:pPr>
      <w:r w:rsidRPr="00C262DC">
        <w:t>1.1</w:t>
      </w:r>
      <w:r w:rsidR="00A20A10">
        <w:t>3</w:t>
      </w:r>
      <w:r w:rsidRPr="00C262DC">
        <w:t>.</w:t>
      </w:r>
      <w:r w:rsidR="00165147">
        <w:t xml:space="preserve">  </w:t>
      </w:r>
      <w:r w:rsidRPr="00C262DC">
        <w:t xml:space="preserve"> Навчальний заклад має право : </w:t>
      </w:r>
    </w:p>
    <w:p w:rsidR="00F73435" w:rsidRPr="00C262DC" w:rsidRDefault="000364E5" w:rsidP="000364E5">
      <w:pPr>
        <w:pStyle w:val="a"/>
        <w:numPr>
          <w:ilvl w:val="0"/>
          <w:numId w:val="0"/>
        </w:numPr>
        <w:ind w:left="450"/>
        <w:jc w:val="both"/>
      </w:pPr>
      <w:r w:rsidRPr="00C262DC">
        <w:t xml:space="preserve">- </w:t>
      </w:r>
      <w:r w:rsidR="00F73435" w:rsidRPr="00C262DC">
        <w:t xml:space="preserve"> проходити в установленому порядку державну атестацію; </w:t>
      </w:r>
    </w:p>
    <w:p w:rsidR="00F73435" w:rsidRPr="00C262DC" w:rsidRDefault="000364E5" w:rsidP="000364E5">
      <w:pPr>
        <w:pStyle w:val="a"/>
        <w:numPr>
          <w:ilvl w:val="0"/>
          <w:numId w:val="0"/>
        </w:numPr>
        <w:ind w:left="450"/>
        <w:jc w:val="both"/>
      </w:pPr>
      <w:r w:rsidRPr="00C262DC">
        <w:t xml:space="preserve">- </w:t>
      </w:r>
      <w:r w:rsidR="00F73435" w:rsidRPr="00C262DC">
        <w:t xml:space="preserve"> визначити форми, методи і засоби організації навчально-виховного процесу за погодженням із </w:t>
      </w:r>
      <w:r w:rsidR="00C262DC">
        <w:t>власником (</w:t>
      </w:r>
      <w:r w:rsidR="00F73435" w:rsidRPr="00C262DC">
        <w:t>засновником</w:t>
      </w:r>
      <w:r w:rsidR="00C262DC">
        <w:t>)</w:t>
      </w:r>
      <w:r w:rsidR="00F73435" w:rsidRPr="00C262DC">
        <w:t xml:space="preserve">; </w:t>
      </w:r>
    </w:p>
    <w:p w:rsidR="00F73435" w:rsidRPr="009F0C84" w:rsidRDefault="000364E5" w:rsidP="000364E5">
      <w:pPr>
        <w:pStyle w:val="a"/>
        <w:numPr>
          <w:ilvl w:val="0"/>
          <w:numId w:val="0"/>
        </w:numPr>
        <w:ind w:left="450"/>
        <w:jc w:val="both"/>
      </w:pPr>
      <w:r w:rsidRPr="009F0C84">
        <w:t>-</w:t>
      </w:r>
      <w:r w:rsidRPr="008F503B">
        <w:rPr>
          <w:color w:val="FF0000"/>
        </w:rPr>
        <w:t xml:space="preserve"> </w:t>
      </w:r>
      <w:r w:rsidR="00AB2261" w:rsidRPr="008F503B">
        <w:rPr>
          <w:color w:val="FF0000"/>
        </w:rPr>
        <w:t xml:space="preserve"> </w:t>
      </w:r>
      <w:r w:rsidR="00F73435" w:rsidRPr="009F0C84">
        <w:t>визначати варіативну  частину робочого навчального плану;</w:t>
      </w:r>
    </w:p>
    <w:p w:rsidR="00F73435" w:rsidRPr="009F0C84" w:rsidRDefault="000364E5" w:rsidP="000364E5">
      <w:pPr>
        <w:pStyle w:val="a"/>
        <w:numPr>
          <w:ilvl w:val="0"/>
          <w:numId w:val="0"/>
        </w:numPr>
        <w:ind w:left="450"/>
        <w:jc w:val="both"/>
      </w:pPr>
      <w:r w:rsidRPr="009F0C84">
        <w:t xml:space="preserve">- </w:t>
      </w:r>
      <w:r w:rsidR="00AB2261" w:rsidRPr="009F0C84">
        <w:t xml:space="preserve"> </w:t>
      </w:r>
      <w:r w:rsidR="00F73435" w:rsidRPr="009F0C84">
        <w:t>в установленому порядку розробляти і впроваджувати експериментальні та індивідуальні робочі навчальні плани;</w:t>
      </w:r>
    </w:p>
    <w:p w:rsidR="00AB2261" w:rsidRPr="009F0C84" w:rsidRDefault="000364E5" w:rsidP="000364E5">
      <w:pPr>
        <w:pStyle w:val="a"/>
        <w:numPr>
          <w:ilvl w:val="0"/>
          <w:numId w:val="0"/>
        </w:numPr>
        <w:ind w:left="450"/>
        <w:jc w:val="both"/>
      </w:pPr>
      <w:r w:rsidRPr="009F0C84">
        <w:t xml:space="preserve">- </w:t>
      </w:r>
      <w:r w:rsidR="00F73435" w:rsidRPr="009F0C84">
        <w:t>спільно з вищими навчальними закладами, науково-дослідним інститутами та центрами проводити науково-дослідну, експериментальну, пошукову роботу, що не суперечить законодавству України;</w:t>
      </w:r>
    </w:p>
    <w:p w:rsidR="00F73435" w:rsidRPr="009F0C84" w:rsidRDefault="000364E5" w:rsidP="000364E5">
      <w:pPr>
        <w:pStyle w:val="a"/>
        <w:numPr>
          <w:ilvl w:val="0"/>
          <w:numId w:val="0"/>
        </w:numPr>
        <w:ind w:left="450"/>
        <w:jc w:val="both"/>
      </w:pPr>
      <w:r w:rsidRPr="009F0C84">
        <w:t xml:space="preserve">- </w:t>
      </w:r>
      <w:r w:rsidR="00F73435" w:rsidRPr="009F0C84">
        <w:t>використовувати різні форми морального та матеріального заохочення до учасників навчально-виховного процесу;</w:t>
      </w:r>
    </w:p>
    <w:p w:rsidR="00F73435" w:rsidRPr="009F0C84" w:rsidRDefault="000364E5" w:rsidP="000364E5">
      <w:pPr>
        <w:pStyle w:val="a"/>
        <w:numPr>
          <w:ilvl w:val="0"/>
          <w:numId w:val="0"/>
        </w:numPr>
        <w:ind w:left="450"/>
        <w:jc w:val="both"/>
      </w:pPr>
      <w:r w:rsidRPr="009F0C84">
        <w:t xml:space="preserve">- </w:t>
      </w:r>
      <w:r w:rsidR="00F73435" w:rsidRPr="009F0C84">
        <w:t>бути власником і розпорядником рухомого і нерухомого майна згідно з законодавством України та власним статутом;</w:t>
      </w:r>
    </w:p>
    <w:p w:rsidR="00F73435" w:rsidRPr="009F0C84" w:rsidRDefault="000364E5" w:rsidP="000364E5">
      <w:pPr>
        <w:pStyle w:val="a"/>
        <w:numPr>
          <w:ilvl w:val="0"/>
          <w:numId w:val="0"/>
        </w:numPr>
        <w:ind w:left="450"/>
        <w:jc w:val="both"/>
      </w:pPr>
      <w:r w:rsidRPr="009F0C84">
        <w:t xml:space="preserve">- </w:t>
      </w:r>
      <w:r w:rsidR="00AB2261" w:rsidRPr="009F0C84">
        <w:t>о</w:t>
      </w:r>
      <w:r w:rsidR="00F73435" w:rsidRPr="009F0C84">
        <w:t>тримувати кошти та матеріальні цінності від органів виконавчої влади, юридичних і фізичних осіб;</w:t>
      </w:r>
    </w:p>
    <w:p w:rsidR="00F73435" w:rsidRPr="008F503B" w:rsidRDefault="000364E5" w:rsidP="000364E5">
      <w:pPr>
        <w:pStyle w:val="a"/>
        <w:numPr>
          <w:ilvl w:val="0"/>
          <w:numId w:val="0"/>
        </w:numPr>
        <w:ind w:left="450"/>
        <w:jc w:val="both"/>
        <w:rPr>
          <w:color w:val="FF0000"/>
        </w:rPr>
      </w:pPr>
      <w:r w:rsidRPr="009F0C84">
        <w:t xml:space="preserve">- </w:t>
      </w:r>
      <w:r w:rsidR="00F73435" w:rsidRPr="009F0C84">
        <w:t>залишити у своєму розпорядженні і використовувати власні надходження у порядку визначеному законодавством України;</w:t>
      </w:r>
      <w:r w:rsidR="00F73435" w:rsidRPr="008F503B">
        <w:rPr>
          <w:color w:val="FF0000"/>
        </w:rPr>
        <w:t xml:space="preserve"> </w:t>
      </w:r>
    </w:p>
    <w:p w:rsidR="009F0C84" w:rsidRPr="009F0C84" w:rsidRDefault="000364E5" w:rsidP="000364E5">
      <w:pPr>
        <w:pStyle w:val="a"/>
        <w:numPr>
          <w:ilvl w:val="0"/>
          <w:numId w:val="0"/>
        </w:numPr>
        <w:ind w:left="450"/>
        <w:jc w:val="both"/>
      </w:pPr>
      <w:r w:rsidRPr="009F0C84">
        <w:t xml:space="preserve">- </w:t>
      </w:r>
      <w:r w:rsidR="00F73435" w:rsidRPr="009F0C84">
        <w:t xml:space="preserve">розвивати власну соціальну базу: </w:t>
      </w:r>
    </w:p>
    <w:p w:rsidR="00AB2261" w:rsidRPr="009F0C84" w:rsidRDefault="009F0C84" w:rsidP="000364E5">
      <w:pPr>
        <w:pStyle w:val="a"/>
        <w:numPr>
          <w:ilvl w:val="0"/>
          <w:numId w:val="0"/>
        </w:numPr>
        <w:ind w:left="450"/>
        <w:jc w:val="both"/>
      </w:pPr>
      <w:r w:rsidRPr="009F0C84">
        <w:t>- користуватися пільгами, що передбачені державою;</w:t>
      </w:r>
    </w:p>
    <w:p w:rsidR="009F0C84" w:rsidRDefault="009F0C84" w:rsidP="009F0C84">
      <w:pPr>
        <w:pStyle w:val="a"/>
        <w:numPr>
          <w:ilvl w:val="0"/>
          <w:numId w:val="0"/>
        </w:numPr>
        <w:ind w:left="450"/>
        <w:jc w:val="both"/>
      </w:pPr>
      <w:r w:rsidRPr="009F0C84">
        <w:lastRenderedPageBreak/>
        <w:t>- надавати платні послуги</w:t>
      </w:r>
      <w:r>
        <w:t>, передбачені Постановою Кабінету Міністрів України від 27.08.2010 року № 796 «Про затвердження переліку платних послуг, які можуть надаватися навчальним закладам, іншими установами та закладами системи освіти, що належить до державної та комунальної форми власності».</w:t>
      </w:r>
    </w:p>
    <w:p w:rsidR="009F0C84" w:rsidRDefault="00523281" w:rsidP="009F0C84">
      <w:pPr>
        <w:pStyle w:val="a"/>
        <w:numPr>
          <w:ilvl w:val="0"/>
          <w:numId w:val="0"/>
        </w:numPr>
        <w:ind w:left="450"/>
        <w:jc w:val="both"/>
      </w:pPr>
      <w:r w:rsidRPr="00A20A10">
        <w:t>1.1</w:t>
      </w:r>
      <w:r w:rsidR="00A20A10">
        <w:t>4</w:t>
      </w:r>
      <w:r w:rsidRPr="00A20A10">
        <w:t xml:space="preserve">. </w:t>
      </w:r>
      <w:r w:rsidR="009F0C84" w:rsidRPr="00A20A10">
        <w:t xml:space="preserve"> Класи у закладі формуються за погодженням із відділом освіти Бородянської районної державної адміністрації згідно з норматив</w:t>
      </w:r>
      <w:r w:rsidR="00A20A10" w:rsidRPr="00A20A10">
        <w:t>а</w:t>
      </w:r>
      <w:r w:rsidR="009F0C84" w:rsidRPr="00A20A10">
        <w:t xml:space="preserve">ми </w:t>
      </w:r>
      <w:r w:rsidR="00A20A10" w:rsidRPr="00A20A10">
        <w:t xml:space="preserve">їх наповнюваності, встановленими законодавством, з урахуванням наявності приміщень, що відповідає санітарно-гігієнічним вимогам для здійснення </w:t>
      </w:r>
      <w:r w:rsidR="00A20A10">
        <w:t>навчально-виховного процесу, та відповідно до кількості поданих заяв про зарахування до закладу.</w:t>
      </w:r>
    </w:p>
    <w:p w:rsidR="00A20A10" w:rsidRDefault="00A20A10" w:rsidP="009F0C84">
      <w:pPr>
        <w:pStyle w:val="a"/>
        <w:numPr>
          <w:ilvl w:val="0"/>
          <w:numId w:val="0"/>
        </w:numPr>
        <w:ind w:left="450"/>
        <w:jc w:val="both"/>
      </w:pPr>
      <w:r>
        <w:t>1.15. Заклад приймає рішення про створення класів з поглибленим вивченням предметів, класів (груп) з вечірньою (заочною, дистанцій) формою навчання, спеціальних та інклюзивних класів для навчання дітей з особливими освітніми потребами за погодженням з місцевими органами управління освітою</w:t>
      </w:r>
      <w:r w:rsidR="003319E0">
        <w:t>.</w:t>
      </w:r>
    </w:p>
    <w:p w:rsidR="003319E0" w:rsidRDefault="003319E0" w:rsidP="009F0C84">
      <w:pPr>
        <w:pStyle w:val="a"/>
        <w:numPr>
          <w:ilvl w:val="0"/>
          <w:numId w:val="0"/>
        </w:numPr>
        <w:ind w:left="450"/>
        <w:jc w:val="both"/>
      </w:pPr>
      <w:r>
        <w:t>1.16. З урахуванням освітніх запитів населення, кадрового забезпечення та матеріально-технічною і методичної бази заклад організовує навчання в старшій школі за одним або кількома профільними напрямками.</w:t>
      </w:r>
    </w:p>
    <w:p w:rsidR="003319E0" w:rsidRDefault="003319E0" w:rsidP="009F0C84">
      <w:pPr>
        <w:pStyle w:val="a"/>
        <w:numPr>
          <w:ilvl w:val="0"/>
          <w:numId w:val="0"/>
        </w:numPr>
        <w:ind w:left="450"/>
        <w:jc w:val="both"/>
      </w:pPr>
      <w:r>
        <w:t xml:space="preserve">1.17. </w:t>
      </w:r>
      <w:r w:rsidR="00C66302">
        <w:t>З метою  здійснення профорієнтаційної роботи, профільного, трудового та профільного навчання заклади можуть направляти  учнів школи до міжшкільного навчально-виробничого комбінатів. Заклад і комбінат узгоджують порядок спільної роботи розклад занять, навчальне навантаження. Заклад бере участь у комплектуванні груп, здійснює систематичний контроль за відвідуванням учнями навчальних занять у комбінаті,їх успішністю.</w:t>
      </w:r>
    </w:p>
    <w:p w:rsidR="00C66302" w:rsidRDefault="00C66302" w:rsidP="009F0C84">
      <w:pPr>
        <w:pStyle w:val="a"/>
        <w:numPr>
          <w:ilvl w:val="0"/>
          <w:numId w:val="0"/>
        </w:numPr>
        <w:ind w:left="450"/>
        <w:jc w:val="both"/>
      </w:pPr>
      <w:r>
        <w:t>1.18. Індивідуальн</w:t>
      </w:r>
      <w:r w:rsidR="00165147">
        <w:t xml:space="preserve">е навчання та навчання екстерном у закладі організовується відповідно до Положення про індивідуальне навчання та екстернат у системі загальної середньої освіти, затвердженого Міністерством освіти і науки України. </w:t>
      </w:r>
    </w:p>
    <w:p w:rsidR="00165147" w:rsidRDefault="00165147" w:rsidP="009F0C84">
      <w:pPr>
        <w:pStyle w:val="a"/>
        <w:numPr>
          <w:ilvl w:val="0"/>
          <w:numId w:val="0"/>
        </w:numPr>
        <w:ind w:left="450"/>
        <w:jc w:val="both"/>
      </w:pPr>
      <w:r>
        <w:t xml:space="preserve">1.19. Поділ класів на групи для вивчення окремих предметів у навчальному закладі  здійснюється згідно з нормативами, встановленими Міністерством освіти і науки України. </w:t>
      </w:r>
    </w:p>
    <w:p w:rsidR="00165147" w:rsidRDefault="00165147" w:rsidP="009F0C84">
      <w:pPr>
        <w:pStyle w:val="a"/>
        <w:numPr>
          <w:ilvl w:val="0"/>
          <w:numId w:val="0"/>
        </w:numPr>
        <w:ind w:left="450"/>
        <w:jc w:val="both"/>
      </w:pPr>
      <w:r>
        <w:t>1.20. Зарахування учнів до всіх класів здійснюється без проведення конкурсу і, як правило, відповідно до території обслуговування.</w:t>
      </w:r>
    </w:p>
    <w:p w:rsidR="00165147" w:rsidRDefault="00120639" w:rsidP="009F0C84">
      <w:pPr>
        <w:pStyle w:val="a"/>
        <w:numPr>
          <w:ilvl w:val="0"/>
          <w:numId w:val="0"/>
        </w:numPr>
        <w:ind w:left="450"/>
        <w:jc w:val="both"/>
      </w:pPr>
      <w:r>
        <w:t xml:space="preserve">1.21. Керівник навчального закладу зобов’язаний вжити заходів до ознайомлення дітей та батьків або осіб, які їх замінюють, із порядком зарахування до закладу, власним  статусом, Правилами внутрішнього розпорядку для працівників закладу та іншими документами, що регламентують організацію навчально-виховного процесу. </w:t>
      </w:r>
    </w:p>
    <w:p w:rsidR="00120639" w:rsidRDefault="00120639" w:rsidP="009F0C84">
      <w:pPr>
        <w:pStyle w:val="a"/>
        <w:numPr>
          <w:ilvl w:val="0"/>
          <w:numId w:val="0"/>
        </w:numPr>
        <w:ind w:left="450"/>
        <w:jc w:val="both"/>
      </w:pPr>
      <w:r>
        <w:t>1.22. Зарахування учнів до закладу здійснюється, як правило, до початку навчального року за наказом його керівника.</w:t>
      </w:r>
    </w:p>
    <w:p w:rsidR="00120639" w:rsidRDefault="00120639" w:rsidP="009F0C84">
      <w:pPr>
        <w:pStyle w:val="a"/>
        <w:numPr>
          <w:ilvl w:val="0"/>
          <w:numId w:val="0"/>
        </w:numPr>
        <w:ind w:left="450"/>
        <w:jc w:val="both"/>
      </w:pPr>
      <w:r>
        <w:tab/>
        <w:t xml:space="preserve">Для зарахування учні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ІІІ ступеня – документ про відповідний рівень освіти. </w:t>
      </w:r>
    </w:p>
    <w:p w:rsidR="00120639" w:rsidRDefault="00120639" w:rsidP="009F0C84">
      <w:pPr>
        <w:pStyle w:val="a"/>
        <w:numPr>
          <w:ilvl w:val="0"/>
          <w:numId w:val="0"/>
        </w:numPr>
        <w:ind w:left="450"/>
        <w:jc w:val="both"/>
      </w:pPr>
      <w:r>
        <w:lastRenderedPageBreak/>
        <w:t>До першого класу зараховуються, як правило, діти з шести років.</w:t>
      </w:r>
    </w:p>
    <w:p w:rsidR="00120639" w:rsidRDefault="00120639" w:rsidP="009F0C84">
      <w:pPr>
        <w:pStyle w:val="a"/>
        <w:numPr>
          <w:ilvl w:val="0"/>
          <w:numId w:val="0"/>
        </w:numPr>
        <w:ind w:left="450"/>
        <w:jc w:val="both"/>
      </w:pPr>
      <w:r>
        <w:t>1.23. Для дітей п’ятирічного віку, які не охоплені навчанням у дошкільних навчальних закладах, організовується група прискореної  підготовки до школи за програмою розвитку дітей старшого дошкільного віку «Впевнений старт».</w:t>
      </w:r>
    </w:p>
    <w:p w:rsidR="00120639" w:rsidRDefault="00120639" w:rsidP="009F0C84">
      <w:pPr>
        <w:pStyle w:val="a"/>
        <w:numPr>
          <w:ilvl w:val="0"/>
          <w:numId w:val="0"/>
        </w:numPr>
        <w:ind w:left="450"/>
        <w:jc w:val="both"/>
      </w:pPr>
      <w:r>
        <w:t xml:space="preserve">1.24. </w:t>
      </w:r>
      <w:r w:rsidR="00E30D75">
        <w:t>Переведення учнів до наступного класу здійснюється у порядку, встановленому Міністерством освіти і науки України.</w:t>
      </w:r>
    </w:p>
    <w:p w:rsidR="00E30D75" w:rsidRDefault="00E30D75" w:rsidP="009F0C84">
      <w:pPr>
        <w:pStyle w:val="a"/>
        <w:numPr>
          <w:ilvl w:val="0"/>
          <w:numId w:val="0"/>
        </w:numPr>
        <w:ind w:left="450"/>
        <w:jc w:val="both"/>
      </w:pPr>
      <w:r>
        <w:tab/>
        <w:t>У разі вибуття учня з селища батьки або особи, які їх замінюють,  подають до закладу заяву із зазначенням причини вибуття.</w:t>
      </w:r>
    </w:p>
    <w:p w:rsidR="00E30D75" w:rsidRDefault="00E30D75" w:rsidP="009F0C84">
      <w:pPr>
        <w:pStyle w:val="a"/>
        <w:numPr>
          <w:ilvl w:val="0"/>
          <w:numId w:val="0"/>
        </w:numPr>
        <w:ind w:left="450"/>
        <w:jc w:val="both"/>
      </w:pPr>
      <w:r>
        <w:tab/>
        <w:t xml:space="preserve">У разі переходу учня до іншого навчального закладу для здобуття загальної  середньої освіти у межах населеного пункту та району батьки або особи, які їх </w:t>
      </w:r>
      <w:r w:rsidR="002F060E">
        <w:t xml:space="preserve">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rsidR="002F060E" w:rsidRDefault="002F060E" w:rsidP="009F0C84">
      <w:pPr>
        <w:pStyle w:val="a"/>
        <w:numPr>
          <w:ilvl w:val="0"/>
          <w:numId w:val="0"/>
        </w:numPr>
        <w:ind w:left="450"/>
        <w:jc w:val="both"/>
      </w:pPr>
      <w:r>
        <w:t xml:space="preserve">1.25. </w:t>
      </w:r>
      <w:r w:rsidR="00564C93">
        <w:t xml:space="preserve">У навчальному закладі створюються і функціонують; </w:t>
      </w:r>
    </w:p>
    <w:p w:rsidR="00564C93" w:rsidRDefault="00564C93" w:rsidP="009F0C84">
      <w:pPr>
        <w:pStyle w:val="a"/>
        <w:numPr>
          <w:ilvl w:val="0"/>
          <w:numId w:val="0"/>
        </w:numPr>
        <w:ind w:left="450"/>
        <w:jc w:val="both"/>
      </w:pPr>
      <w:r>
        <w:t>- медичні об’єднання з навчальних предметів;</w:t>
      </w:r>
    </w:p>
    <w:p w:rsidR="00564C93" w:rsidRDefault="00564C93" w:rsidP="009F0C84">
      <w:pPr>
        <w:pStyle w:val="a"/>
        <w:numPr>
          <w:ilvl w:val="0"/>
          <w:numId w:val="0"/>
        </w:numPr>
        <w:ind w:left="450"/>
        <w:jc w:val="both"/>
      </w:pPr>
      <w:r>
        <w:t>- психологічна і соціальна служба;</w:t>
      </w:r>
    </w:p>
    <w:p w:rsidR="00564C93" w:rsidRDefault="00564C93" w:rsidP="009F0C84">
      <w:pPr>
        <w:pStyle w:val="a"/>
        <w:numPr>
          <w:ilvl w:val="0"/>
          <w:numId w:val="0"/>
        </w:numPr>
        <w:ind w:left="450"/>
        <w:jc w:val="both"/>
      </w:pPr>
      <w:r>
        <w:t>- логопедична служба;</w:t>
      </w:r>
    </w:p>
    <w:p w:rsidR="00564C93" w:rsidRDefault="00564C93" w:rsidP="00564C93">
      <w:pPr>
        <w:pStyle w:val="a"/>
        <w:numPr>
          <w:ilvl w:val="0"/>
          <w:numId w:val="0"/>
        </w:numPr>
        <w:ind w:left="450"/>
        <w:jc w:val="both"/>
      </w:pPr>
      <w:r>
        <w:t>- творчі та динамічні  групи вчителів;</w:t>
      </w:r>
    </w:p>
    <w:p w:rsidR="00564C93" w:rsidRDefault="00564C93" w:rsidP="00564C93">
      <w:pPr>
        <w:pStyle w:val="a"/>
        <w:numPr>
          <w:ilvl w:val="0"/>
          <w:numId w:val="0"/>
        </w:numPr>
        <w:ind w:left="450"/>
        <w:jc w:val="both"/>
      </w:pPr>
      <w:r>
        <w:t>- науково-медична рада;</w:t>
      </w:r>
    </w:p>
    <w:p w:rsidR="00564C93" w:rsidRDefault="00564C93" w:rsidP="00564C93">
      <w:pPr>
        <w:pStyle w:val="a"/>
        <w:numPr>
          <w:ilvl w:val="0"/>
          <w:numId w:val="0"/>
        </w:numPr>
        <w:ind w:left="450"/>
        <w:jc w:val="both"/>
      </w:pPr>
      <w:r>
        <w:t>- учнівське самоврядування.</w:t>
      </w:r>
    </w:p>
    <w:p w:rsidR="00564C93" w:rsidRDefault="00564C93" w:rsidP="00564C93">
      <w:pPr>
        <w:pStyle w:val="a"/>
        <w:numPr>
          <w:ilvl w:val="0"/>
          <w:numId w:val="0"/>
        </w:numPr>
        <w:ind w:left="450"/>
        <w:jc w:val="both"/>
      </w:pPr>
      <w:r>
        <w:t xml:space="preserve">1.26. Методичне обслуговування учнів та відповідні умови для його організації забезпечується засновником і здійснюється Бородянською центральною районною лікарнею та </w:t>
      </w:r>
      <w:proofErr w:type="spellStart"/>
      <w:r>
        <w:t>Бабинецькою</w:t>
      </w:r>
      <w:proofErr w:type="spellEnd"/>
      <w:r>
        <w:t xml:space="preserve"> амбулаторією загальної практичної сімейної медицини.</w:t>
      </w:r>
    </w:p>
    <w:p w:rsidR="00564C93" w:rsidRDefault="00564C93" w:rsidP="00564C93">
      <w:pPr>
        <w:pStyle w:val="a"/>
        <w:numPr>
          <w:ilvl w:val="0"/>
          <w:numId w:val="0"/>
        </w:numPr>
        <w:ind w:left="450"/>
        <w:jc w:val="both"/>
      </w:pPr>
    </w:p>
    <w:p w:rsidR="00564C93" w:rsidRPr="00A20A10" w:rsidRDefault="00564C93" w:rsidP="00564C93">
      <w:pPr>
        <w:pStyle w:val="a"/>
        <w:numPr>
          <w:ilvl w:val="0"/>
          <w:numId w:val="0"/>
        </w:numPr>
        <w:ind w:left="450"/>
        <w:jc w:val="both"/>
      </w:pPr>
    </w:p>
    <w:p w:rsidR="000364E5" w:rsidRDefault="005D481D" w:rsidP="000364E5">
      <w:pPr>
        <w:pStyle w:val="a"/>
        <w:numPr>
          <w:ilvl w:val="0"/>
          <w:numId w:val="0"/>
        </w:numPr>
        <w:ind w:left="1440"/>
        <w:jc w:val="both"/>
        <w:rPr>
          <w:b/>
          <w:sz w:val="40"/>
          <w:szCs w:val="40"/>
        </w:rPr>
      </w:pPr>
      <w:r>
        <w:rPr>
          <w:b/>
          <w:sz w:val="40"/>
          <w:szCs w:val="40"/>
        </w:rPr>
        <w:t xml:space="preserve">ІІ. </w:t>
      </w:r>
      <w:r w:rsidR="00493C8D" w:rsidRPr="00AB2261">
        <w:rPr>
          <w:b/>
          <w:sz w:val="40"/>
          <w:szCs w:val="40"/>
        </w:rPr>
        <w:t>Організація навчально-виховного процесу.</w:t>
      </w:r>
    </w:p>
    <w:p w:rsidR="000364E5" w:rsidRPr="000364E5" w:rsidRDefault="000364E5" w:rsidP="000364E5">
      <w:pPr>
        <w:jc w:val="both"/>
        <w:rPr>
          <w:rFonts w:ascii="Times New Roman" w:hAnsi="Times New Roman" w:cs="Times New Roman"/>
          <w:b/>
          <w:sz w:val="28"/>
          <w:szCs w:val="28"/>
        </w:rPr>
      </w:pPr>
      <w:r w:rsidRPr="000364E5">
        <w:rPr>
          <w:rFonts w:ascii="Times New Roman" w:hAnsi="Times New Roman" w:cs="Times New Roman"/>
          <w:sz w:val="28"/>
          <w:szCs w:val="28"/>
        </w:rPr>
        <w:t>2.1</w:t>
      </w:r>
      <w:r w:rsidR="00493C8D" w:rsidRPr="000364E5">
        <w:rPr>
          <w:rFonts w:ascii="Times New Roman" w:hAnsi="Times New Roman" w:cs="Times New Roman"/>
          <w:sz w:val="28"/>
          <w:szCs w:val="28"/>
        </w:rPr>
        <w:t xml:space="preserve">. </w:t>
      </w:r>
      <w:proofErr w:type="spellStart"/>
      <w:r w:rsidR="00493C8D" w:rsidRPr="000364E5">
        <w:rPr>
          <w:rFonts w:ascii="Times New Roman" w:hAnsi="Times New Roman" w:cs="Times New Roman"/>
          <w:sz w:val="28"/>
          <w:szCs w:val="28"/>
        </w:rPr>
        <w:t>Бабинецька</w:t>
      </w:r>
      <w:proofErr w:type="spellEnd"/>
      <w:r w:rsidR="00493C8D" w:rsidRPr="000364E5">
        <w:rPr>
          <w:rFonts w:ascii="Times New Roman" w:hAnsi="Times New Roman" w:cs="Times New Roman"/>
          <w:sz w:val="28"/>
          <w:szCs w:val="28"/>
        </w:rPr>
        <w:t xml:space="preserve"> загальноосвітня школа І-ІІІ ступенів планує свою роботу самостійно відповідно до перспективного, річного плану.</w:t>
      </w:r>
    </w:p>
    <w:p w:rsidR="00252E2F" w:rsidRPr="00252E2F" w:rsidRDefault="000364E5" w:rsidP="00252E2F">
      <w:pPr>
        <w:ind w:firstLine="708"/>
        <w:jc w:val="both"/>
        <w:rPr>
          <w:rFonts w:ascii="Times New Roman" w:hAnsi="Times New Roman" w:cs="Times New Roman"/>
          <w:sz w:val="28"/>
          <w:szCs w:val="28"/>
        </w:rPr>
      </w:pPr>
      <w:r w:rsidRPr="000364E5">
        <w:rPr>
          <w:rFonts w:ascii="Times New Roman" w:hAnsi="Times New Roman" w:cs="Times New Roman"/>
          <w:sz w:val="28"/>
          <w:szCs w:val="28"/>
        </w:rPr>
        <w:t>В</w:t>
      </w:r>
      <w:r w:rsidR="00493C8D" w:rsidRPr="000364E5">
        <w:rPr>
          <w:rFonts w:ascii="Times New Roman" w:hAnsi="Times New Roman" w:cs="Times New Roman"/>
          <w:sz w:val="28"/>
          <w:szCs w:val="28"/>
        </w:rPr>
        <w:t xml:space="preserve"> плані роботи відображаються найголовніші питання роботи навчального закладу  визначені перспективи  його розвитку.</w:t>
      </w:r>
    </w:p>
    <w:p w:rsidR="00493C8D" w:rsidRPr="000364E5" w:rsidRDefault="000364E5" w:rsidP="000364E5">
      <w:pPr>
        <w:ind w:firstLine="708"/>
        <w:jc w:val="both"/>
        <w:rPr>
          <w:rFonts w:ascii="Times New Roman" w:hAnsi="Times New Roman" w:cs="Times New Roman"/>
          <w:sz w:val="28"/>
          <w:szCs w:val="28"/>
        </w:rPr>
      </w:pPr>
      <w:r w:rsidRPr="000364E5">
        <w:rPr>
          <w:rFonts w:ascii="Times New Roman" w:hAnsi="Times New Roman" w:cs="Times New Roman"/>
          <w:sz w:val="28"/>
          <w:szCs w:val="28"/>
        </w:rPr>
        <w:t>П</w:t>
      </w:r>
      <w:r w:rsidR="00493C8D" w:rsidRPr="000364E5">
        <w:rPr>
          <w:rFonts w:ascii="Times New Roman" w:hAnsi="Times New Roman" w:cs="Times New Roman"/>
          <w:sz w:val="28"/>
          <w:szCs w:val="28"/>
        </w:rPr>
        <w:t>лан роботи затверджується педагогічною радою школи.</w:t>
      </w:r>
    </w:p>
    <w:p w:rsidR="00252E2F" w:rsidRDefault="00493C8D" w:rsidP="00252E2F">
      <w:pPr>
        <w:jc w:val="both"/>
        <w:rPr>
          <w:rFonts w:ascii="Times New Roman" w:hAnsi="Times New Roman" w:cs="Times New Roman"/>
          <w:sz w:val="28"/>
          <w:szCs w:val="28"/>
          <w:lang w:val="ru-RU"/>
        </w:rPr>
      </w:pPr>
      <w:r w:rsidRPr="00AB2261">
        <w:rPr>
          <w:rFonts w:ascii="Times New Roman" w:hAnsi="Times New Roman" w:cs="Times New Roman"/>
          <w:sz w:val="28"/>
          <w:szCs w:val="28"/>
        </w:rPr>
        <w:t>2.2.  Основним документом ,  що регулює навчально-виховний процес є робочий навчальний план, що складається  на основі навчальних планів, розроблених та затверджених Міністерством освіти та науки України, із  конкретною варіативною частиною і визначенню профілю навчання.</w:t>
      </w:r>
      <w:r w:rsidR="00252E2F" w:rsidRPr="00252E2F">
        <w:rPr>
          <w:rFonts w:ascii="Times New Roman" w:hAnsi="Times New Roman" w:cs="Times New Roman"/>
          <w:sz w:val="28"/>
          <w:szCs w:val="28"/>
          <w:lang w:val="ru-RU"/>
        </w:rPr>
        <w:t xml:space="preserve"> </w:t>
      </w:r>
    </w:p>
    <w:p w:rsidR="00252E2F" w:rsidRDefault="00252E2F" w:rsidP="00252E2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робочому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плані</w:t>
      </w:r>
      <w:proofErr w:type="spellEnd"/>
      <w:r w:rsidRPr="00252E2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закладу </w:t>
      </w:r>
      <w:proofErr w:type="spellStart"/>
      <w:r>
        <w:rPr>
          <w:rFonts w:ascii="Times New Roman" w:hAnsi="Times New Roman" w:cs="Times New Roman"/>
          <w:sz w:val="28"/>
          <w:szCs w:val="28"/>
          <w:lang w:val="ru-RU"/>
        </w:rPr>
        <w:t>конкретизуються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варіативна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частина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державних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стандартів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
    <w:p w:rsidR="00493C8D" w:rsidRPr="00252E2F" w:rsidRDefault="00252E2F" w:rsidP="000364E5">
      <w:pPr>
        <w:jc w:val="both"/>
        <w:rPr>
          <w:rFonts w:ascii="Times New Roman" w:hAnsi="Times New Roman" w:cs="Times New Roman"/>
          <w:b/>
          <w:sz w:val="28"/>
          <w:szCs w:val="28"/>
          <w:lang w:val="ru-RU"/>
        </w:rPr>
      </w:pPr>
      <w:proofErr w:type="spellStart"/>
      <w:r>
        <w:rPr>
          <w:rFonts w:ascii="Times New Roman" w:hAnsi="Times New Roman" w:cs="Times New Roman"/>
          <w:sz w:val="28"/>
          <w:szCs w:val="28"/>
          <w:lang w:val="ru-RU"/>
        </w:rPr>
        <w:t>Індивідуалізація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диференціація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навчального</w:t>
      </w:r>
      <w:proofErr w:type="spellEnd"/>
      <w:r>
        <w:rPr>
          <w:rFonts w:ascii="Times New Roman" w:hAnsi="Times New Roman" w:cs="Times New Roman"/>
          <w:sz w:val="28"/>
          <w:szCs w:val="28"/>
          <w:lang w:val="ru-RU"/>
        </w:rPr>
        <w:t xml:space="preserve"> закладу </w:t>
      </w:r>
      <w:proofErr w:type="spellStart"/>
      <w:r>
        <w:rPr>
          <w:rFonts w:ascii="Times New Roman" w:hAnsi="Times New Roman" w:cs="Times New Roman"/>
          <w:sz w:val="28"/>
          <w:szCs w:val="28"/>
          <w:lang w:val="ru-RU"/>
        </w:rPr>
        <w:t>забезпечується</w:t>
      </w:r>
      <w:proofErr w:type="spellEnd"/>
      <w:r>
        <w:rPr>
          <w:rFonts w:ascii="Times New Roman" w:hAnsi="Times New Roman" w:cs="Times New Roman"/>
          <w:sz w:val="28"/>
          <w:szCs w:val="28"/>
          <w:lang w:val="ru-RU"/>
        </w:rPr>
        <w:t xml:space="preserve"> шляхом </w:t>
      </w:r>
      <w:proofErr w:type="spellStart"/>
      <w:r>
        <w:rPr>
          <w:rFonts w:ascii="Times New Roman" w:hAnsi="Times New Roman" w:cs="Times New Roman"/>
          <w:sz w:val="28"/>
          <w:szCs w:val="28"/>
          <w:lang w:val="ru-RU"/>
        </w:rPr>
        <w:t>реалізації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інваріативної</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варіативної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частини</w:t>
      </w:r>
      <w:proofErr w:type="spellEnd"/>
      <w:r>
        <w:rPr>
          <w:rFonts w:ascii="Times New Roman" w:hAnsi="Times New Roman" w:cs="Times New Roman"/>
          <w:sz w:val="28"/>
          <w:szCs w:val="28"/>
          <w:lang w:val="ru-RU"/>
        </w:rPr>
        <w:t>.</w:t>
      </w:r>
    </w:p>
    <w:p w:rsidR="00493C8D" w:rsidRPr="000364E5" w:rsidRDefault="000364E5" w:rsidP="000364E5">
      <w:pPr>
        <w:jc w:val="both"/>
        <w:rPr>
          <w:rFonts w:ascii="Times New Roman" w:hAnsi="Times New Roman" w:cs="Times New Roman"/>
          <w:sz w:val="28"/>
          <w:szCs w:val="28"/>
        </w:rPr>
      </w:pPr>
      <w:r w:rsidRPr="000364E5">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0364E5">
        <w:rPr>
          <w:rFonts w:ascii="Times New Roman" w:hAnsi="Times New Roman" w:cs="Times New Roman"/>
          <w:sz w:val="28"/>
          <w:szCs w:val="28"/>
        </w:rPr>
        <w:t>Р</w:t>
      </w:r>
      <w:r w:rsidR="00493C8D" w:rsidRPr="000364E5">
        <w:rPr>
          <w:rFonts w:ascii="Times New Roman" w:hAnsi="Times New Roman" w:cs="Times New Roman"/>
          <w:sz w:val="28"/>
          <w:szCs w:val="28"/>
        </w:rPr>
        <w:t>обочий навчальний план школи затверджується державним органом управління освітою</w:t>
      </w:r>
      <w:r w:rsidR="0076393C" w:rsidRPr="000364E5">
        <w:rPr>
          <w:rFonts w:ascii="Times New Roman" w:hAnsi="Times New Roman" w:cs="Times New Roman"/>
          <w:sz w:val="28"/>
          <w:szCs w:val="28"/>
        </w:rPr>
        <w:t>.</w:t>
      </w:r>
    </w:p>
    <w:p w:rsidR="0076393C" w:rsidRPr="00AB2261" w:rsidRDefault="0076393C" w:rsidP="000364E5">
      <w:pPr>
        <w:jc w:val="both"/>
        <w:rPr>
          <w:rFonts w:ascii="Times New Roman" w:hAnsi="Times New Roman" w:cs="Times New Roman"/>
          <w:sz w:val="28"/>
          <w:szCs w:val="28"/>
        </w:rPr>
      </w:pPr>
      <w:r w:rsidRPr="00AB2261">
        <w:rPr>
          <w:rFonts w:ascii="Times New Roman" w:hAnsi="Times New Roman" w:cs="Times New Roman"/>
          <w:sz w:val="28"/>
          <w:szCs w:val="28"/>
        </w:rPr>
        <w:t>2.3. Відповідно до навчального плану закладу освіти педагогічні працівники самостійно добирають програми, підручники, навчальні посібники, яким надано гриф Міністерства освіти, а також науково-методичну літературу, дидактичні матеріали, педагогічні технології, що мають забезпечувати  отримання освіти на рівні державних стандартів.</w:t>
      </w:r>
    </w:p>
    <w:p w:rsidR="0076393C" w:rsidRPr="00AB2261" w:rsidRDefault="0076393C" w:rsidP="000364E5">
      <w:pPr>
        <w:jc w:val="both"/>
        <w:rPr>
          <w:rFonts w:ascii="Times New Roman" w:hAnsi="Times New Roman" w:cs="Times New Roman"/>
          <w:sz w:val="28"/>
          <w:szCs w:val="28"/>
        </w:rPr>
      </w:pPr>
      <w:r w:rsidRPr="00AB2261">
        <w:rPr>
          <w:rFonts w:ascii="Times New Roman" w:hAnsi="Times New Roman" w:cs="Times New Roman"/>
          <w:sz w:val="28"/>
          <w:szCs w:val="28"/>
        </w:rPr>
        <w:t>2.4. Навчальний заклад здійснює навчально-виховний процес за групою та індивідуальною формами навчання.</w:t>
      </w:r>
    </w:p>
    <w:p w:rsidR="0076393C" w:rsidRPr="00AB2261" w:rsidRDefault="0076393C" w:rsidP="000364E5">
      <w:pPr>
        <w:jc w:val="both"/>
        <w:rPr>
          <w:rFonts w:ascii="Times New Roman" w:hAnsi="Times New Roman" w:cs="Times New Roman"/>
          <w:sz w:val="28"/>
          <w:szCs w:val="28"/>
        </w:rPr>
      </w:pPr>
      <w:r w:rsidRPr="00AB2261">
        <w:rPr>
          <w:rFonts w:ascii="Times New Roman" w:hAnsi="Times New Roman" w:cs="Times New Roman"/>
          <w:sz w:val="28"/>
          <w:szCs w:val="28"/>
        </w:rPr>
        <w:t>2.5. Зарахування  учнів до навчального закладу здійснюється, як правило, до початку навчального року за наказом директора, на підставі особистої  заяви (для неповнолітніх – заяви батьків або осіб які їх замінюють) або направлень відповідних органів  освіти, а також  свідоцтва про народження (копії), паспорта, медичної довідки</w:t>
      </w:r>
      <w:r w:rsidR="00FB702C" w:rsidRPr="00AB2261">
        <w:rPr>
          <w:rFonts w:ascii="Times New Roman" w:hAnsi="Times New Roman" w:cs="Times New Roman"/>
          <w:sz w:val="28"/>
          <w:szCs w:val="28"/>
        </w:rPr>
        <w:t xml:space="preserve"> встановленого зразка, документа про наявний рівень освіти (крім дітей, які вступають до першого класу).</w:t>
      </w:r>
    </w:p>
    <w:p w:rsidR="00FB702C" w:rsidRPr="000364E5" w:rsidRDefault="000364E5" w:rsidP="000364E5">
      <w:pPr>
        <w:ind w:firstLine="708"/>
        <w:jc w:val="both"/>
        <w:rPr>
          <w:rFonts w:ascii="Times New Roman" w:hAnsi="Times New Roman" w:cs="Times New Roman"/>
          <w:sz w:val="28"/>
          <w:szCs w:val="28"/>
        </w:rPr>
      </w:pPr>
      <w:r w:rsidRPr="000364E5">
        <w:rPr>
          <w:rFonts w:ascii="Times New Roman" w:hAnsi="Times New Roman" w:cs="Times New Roman"/>
          <w:sz w:val="28"/>
          <w:szCs w:val="28"/>
        </w:rPr>
        <w:t xml:space="preserve">У </w:t>
      </w:r>
      <w:r w:rsidR="00FB702C" w:rsidRPr="000364E5">
        <w:rPr>
          <w:rFonts w:ascii="Times New Roman" w:hAnsi="Times New Roman" w:cs="Times New Roman"/>
          <w:sz w:val="28"/>
          <w:szCs w:val="28"/>
        </w:rPr>
        <w:t xml:space="preserve"> разі  потреби учень може перейти протягом будь-якого навчального року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w:t>
      </w:r>
    </w:p>
    <w:p w:rsidR="00FB702C" w:rsidRPr="00AB2261" w:rsidRDefault="00C46AF5" w:rsidP="000364E5">
      <w:pPr>
        <w:jc w:val="both"/>
        <w:rPr>
          <w:rFonts w:ascii="Times New Roman" w:hAnsi="Times New Roman" w:cs="Times New Roman"/>
          <w:sz w:val="28"/>
          <w:szCs w:val="28"/>
        </w:rPr>
      </w:pPr>
      <w:r w:rsidRPr="00AB2261">
        <w:rPr>
          <w:rFonts w:ascii="Times New Roman" w:hAnsi="Times New Roman" w:cs="Times New Roman"/>
          <w:sz w:val="28"/>
          <w:szCs w:val="28"/>
        </w:rPr>
        <w:t xml:space="preserve">2.6. У школі для учнів 1-4 класів за бажанням учнів, їхніх батьків, при наявності належної навчально-методичної бази, педагогічних кадрів, обслуговуючого персоналу створюються ГПД. Зарахування до ГПД і відрахування  дітей з них здійснюється наказом директора школи на підставі заяви батьків. </w:t>
      </w:r>
    </w:p>
    <w:p w:rsidR="00C46AF5" w:rsidRPr="00AB2261" w:rsidRDefault="00C46AF5" w:rsidP="000364E5">
      <w:pPr>
        <w:jc w:val="both"/>
        <w:rPr>
          <w:rFonts w:ascii="Times New Roman" w:hAnsi="Times New Roman" w:cs="Times New Roman"/>
          <w:sz w:val="28"/>
          <w:szCs w:val="28"/>
        </w:rPr>
      </w:pPr>
      <w:r w:rsidRPr="00AB2261">
        <w:rPr>
          <w:rFonts w:ascii="Times New Roman" w:hAnsi="Times New Roman" w:cs="Times New Roman"/>
          <w:sz w:val="28"/>
          <w:szCs w:val="28"/>
        </w:rPr>
        <w:t>2.7. Структура навчального року, а також тижневе навантаження учнів встановлюються навчальним закладом в межах часу, передбаченого робочим навчальним планом. Навчальний рік починається 1 вересня у День Знань і закінчується у 1-11 класах не пізніше 1 липня навчального року. Навчальний рік поділяється на семестри.</w:t>
      </w:r>
    </w:p>
    <w:p w:rsidR="00252E2F" w:rsidRPr="00E26FBF" w:rsidRDefault="00C46AF5" w:rsidP="000364E5">
      <w:pPr>
        <w:jc w:val="both"/>
        <w:rPr>
          <w:rFonts w:ascii="Times New Roman" w:hAnsi="Times New Roman" w:cs="Times New Roman"/>
          <w:sz w:val="28"/>
          <w:szCs w:val="28"/>
          <w:lang w:val="ru-RU"/>
        </w:rPr>
      </w:pPr>
      <w:r w:rsidRPr="00AB2261">
        <w:rPr>
          <w:rFonts w:ascii="Times New Roman" w:hAnsi="Times New Roman" w:cs="Times New Roman"/>
          <w:sz w:val="28"/>
          <w:szCs w:val="28"/>
        </w:rPr>
        <w:t xml:space="preserve">2.8. Відволікання учнів від навчальних занять на інші види діяльності забороняється. </w:t>
      </w:r>
    </w:p>
    <w:p w:rsidR="00C46AF5" w:rsidRPr="00AB2261" w:rsidRDefault="00C46AF5" w:rsidP="000364E5">
      <w:pPr>
        <w:jc w:val="both"/>
        <w:rPr>
          <w:rFonts w:ascii="Times New Roman" w:hAnsi="Times New Roman" w:cs="Times New Roman"/>
          <w:sz w:val="28"/>
          <w:szCs w:val="28"/>
        </w:rPr>
      </w:pPr>
      <w:r w:rsidRPr="00AB2261">
        <w:rPr>
          <w:rFonts w:ascii="Times New Roman" w:hAnsi="Times New Roman" w:cs="Times New Roman"/>
          <w:sz w:val="28"/>
          <w:szCs w:val="28"/>
        </w:rPr>
        <w:t>( крім випадків, передбачених законодавством України).</w:t>
      </w:r>
    </w:p>
    <w:p w:rsidR="00E86349" w:rsidRPr="00AB2261" w:rsidRDefault="00E86349" w:rsidP="000364E5">
      <w:pPr>
        <w:jc w:val="both"/>
        <w:rPr>
          <w:rFonts w:ascii="Times New Roman" w:hAnsi="Times New Roman" w:cs="Times New Roman"/>
          <w:sz w:val="28"/>
          <w:szCs w:val="28"/>
        </w:rPr>
      </w:pPr>
      <w:r w:rsidRPr="00AB2261">
        <w:rPr>
          <w:rFonts w:ascii="Times New Roman" w:hAnsi="Times New Roman" w:cs="Times New Roman"/>
          <w:sz w:val="28"/>
          <w:szCs w:val="28"/>
        </w:rPr>
        <w:t>2.9. За погодженням з відповідними структурами підрозділами районної (міської) державної адміністрації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повинно становити більш як 30 календарних днів.</w:t>
      </w:r>
    </w:p>
    <w:p w:rsidR="001223B9" w:rsidRPr="00AB2261" w:rsidRDefault="00E86349" w:rsidP="000364E5">
      <w:pPr>
        <w:jc w:val="both"/>
        <w:rPr>
          <w:rFonts w:ascii="Times New Roman" w:hAnsi="Times New Roman" w:cs="Times New Roman"/>
          <w:sz w:val="28"/>
          <w:szCs w:val="28"/>
        </w:rPr>
      </w:pPr>
      <w:r w:rsidRPr="00AB2261">
        <w:rPr>
          <w:rFonts w:ascii="Times New Roman" w:hAnsi="Times New Roman" w:cs="Times New Roman"/>
          <w:sz w:val="28"/>
          <w:szCs w:val="28"/>
        </w:rPr>
        <w:t xml:space="preserve">2.10. Тривалість уроків у навчальному закладі  становить: у перших класах – 35 хвилин; у 2-4 класах – 40 хвилин, у 5-11 класах </w:t>
      </w:r>
      <w:r w:rsidR="00252E2F" w:rsidRPr="00252E2F">
        <w:rPr>
          <w:rFonts w:ascii="Times New Roman" w:hAnsi="Times New Roman" w:cs="Times New Roman"/>
          <w:sz w:val="28"/>
          <w:szCs w:val="28"/>
          <w:lang w:val="ru-RU"/>
        </w:rPr>
        <w:t xml:space="preserve">- </w:t>
      </w:r>
      <w:r w:rsidRPr="00AB2261">
        <w:rPr>
          <w:rFonts w:ascii="Times New Roman" w:hAnsi="Times New Roman" w:cs="Times New Roman"/>
          <w:sz w:val="28"/>
          <w:szCs w:val="28"/>
        </w:rPr>
        <w:t xml:space="preserve">45 хвилин. </w:t>
      </w:r>
      <w:r w:rsidR="000541FC" w:rsidRPr="00AB2261">
        <w:rPr>
          <w:rFonts w:ascii="Times New Roman" w:hAnsi="Times New Roman" w:cs="Times New Roman"/>
          <w:sz w:val="28"/>
          <w:szCs w:val="28"/>
        </w:rPr>
        <w:t xml:space="preserve">Зміна тривалості уроків </w:t>
      </w:r>
      <w:r w:rsidR="000541FC" w:rsidRPr="00AB2261">
        <w:rPr>
          <w:rFonts w:ascii="Times New Roman" w:hAnsi="Times New Roman" w:cs="Times New Roman"/>
          <w:sz w:val="28"/>
          <w:szCs w:val="28"/>
        </w:rPr>
        <w:lastRenderedPageBreak/>
        <w:t xml:space="preserve">допускається  за погодженням з відповідними органами управління освітою та територіальними установами </w:t>
      </w:r>
      <w:r w:rsidR="001223B9" w:rsidRPr="00AB2261">
        <w:rPr>
          <w:rFonts w:ascii="Times New Roman" w:hAnsi="Times New Roman" w:cs="Times New Roman"/>
          <w:sz w:val="28"/>
          <w:szCs w:val="28"/>
        </w:rPr>
        <w:t xml:space="preserve"> державної санітарно-епідеміологічної служби. </w:t>
      </w:r>
    </w:p>
    <w:p w:rsidR="001223B9" w:rsidRPr="00AB2261" w:rsidRDefault="001223B9" w:rsidP="000364E5">
      <w:pPr>
        <w:jc w:val="both"/>
        <w:rPr>
          <w:rFonts w:ascii="Times New Roman" w:hAnsi="Times New Roman" w:cs="Times New Roman"/>
          <w:sz w:val="28"/>
          <w:szCs w:val="28"/>
        </w:rPr>
      </w:pPr>
      <w:r w:rsidRPr="00AB2261">
        <w:rPr>
          <w:rFonts w:ascii="Times New Roman" w:hAnsi="Times New Roman" w:cs="Times New Roman"/>
          <w:sz w:val="28"/>
          <w:szCs w:val="28"/>
        </w:rPr>
        <w:t>2.11. Щоденна кількість і послідовність навчальних занять  визначається розкладом уроків, що складаються на кожен семестр відповідно до санітарно-гігієнічних</w:t>
      </w:r>
      <w:r w:rsidR="003B1D36" w:rsidRPr="00AB2261">
        <w:rPr>
          <w:rFonts w:ascii="Times New Roman" w:hAnsi="Times New Roman" w:cs="Times New Roman"/>
          <w:sz w:val="28"/>
          <w:szCs w:val="28"/>
        </w:rPr>
        <w:t xml:space="preserve">  та педагогічних вимог, погоджується радою навчального закладу і затверджується директором.</w:t>
      </w:r>
    </w:p>
    <w:p w:rsidR="003B1D36" w:rsidRPr="000364E5" w:rsidRDefault="000364E5" w:rsidP="000364E5">
      <w:pPr>
        <w:ind w:firstLine="450"/>
        <w:jc w:val="both"/>
        <w:rPr>
          <w:rFonts w:ascii="Times New Roman" w:hAnsi="Times New Roman" w:cs="Times New Roman"/>
          <w:sz w:val="28"/>
          <w:szCs w:val="28"/>
        </w:rPr>
      </w:pPr>
      <w:r w:rsidRPr="000364E5">
        <w:rPr>
          <w:rFonts w:ascii="Times New Roman" w:hAnsi="Times New Roman" w:cs="Times New Roman"/>
          <w:sz w:val="28"/>
          <w:szCs w:val="28"/>
        </w:rPr>
        <w:t>Т</w:t>
      </w:r>
      <w:r w:rsidR="003B1D36" w:rsidRPr="000364E5">
        <w:rPr>
          <w:rFonts w:ascii="Times New Roman" w:hAnsi="Times New Roman" w:cs="Times New Roman"/>
          <w:sz w:val="28"/>
          <w:szCs w:val="28"/>
        </w:rPr>
        <w:t>ижневий режим роботи навчального закладу затверджується директором.</w:t>
      </w:r>
    </w:p>
    <w:p w:rsidR="003B1D36" w:rsidRPr="000364E5" w:rsidRDefault="000364E5" w:rsidP="000364E5">
      <w:pPr>
        <w:ind w:firstLine="450"/>
        <w:jc w:val="both"/>
        <w:rPr>
          <w:rFonts w:ascii="Times New Roman" w:hAnsi="Times New Roman" w:cs="Times New Roman"/>
          <w:sz w:val="28"/>
          <w:szCs w:val="28"/>
        </w:rPr>
      </w:pPr>
      <w:r w:rsidRPr="000364E5">
        <w:rPr>
          <w:rFonts w:ascii="Times New Roman" w:hAnsi="Times New Roman" w:cs="Times New Roman"/>
          <w:sz w:val="28"/>
          <w:szCs w:val="28"/>
        </w:rPr>
        <w:t>К</w:t>
      </w:r>
      <w:r w:rsidR="003B1D36" w:rsidRPr="000364E5">
        <w:rPr>
          <w:rFonts w:ascii="Times New Roman" w:hAnsi="Times New Roman" w:cs="Times New Roman"/>
          <w:sz w:val="28"/>
          <w:szCs w:val="28"/>
        </w:rPr>
        <w:t>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w:t>
      </w:r>
      <w:r w:rsidR="00E90A19" w:rsidRPr="000364E5">
        <w:rPr>
          <w:rFonts w:ascii="Times New Roman" w:hAnsi="Times New Roman" w:cs="Times New Roman"/>
          <w:sz w:val="28"/>
          <w:szCs w:val="28"/>
        </w:rPr>
        <w:t>ні освітніх інтересів учнів та на розвиток їх творчих здібностей, нахилів і обдаровань.</w:t>
      </w:r>
    </w:p>
    <w:p w:rsidR="00E90A19" w:rsidRPr="000364E5" w:rsidRDefault="00E90A19" w:rsidP="000364E5">
      <w:pPr>
        <w:jc w:val="both"/>
        <w:rPr>
          <w:rFonts w:ascii="Times New Roman" w:hAnsi="Times New Roman" w:cs="Times New Roman"/>
          <w:sz w:val="28"/>
          <w:szCs w:val="28"/>
        </w:rPr>
      </w:pPr>
      <w:r w:rsidRPr="00AB2261">
        <w:rPr>
          <w:rFonts w:ascii="Times New Roman" w:hAnsi="Times New Roman" w:cs="Times New Roman"/>
          <w:sz w:val="28"/>
          <w:szCs w:val="28"/>
        </w:rPr>
        <w:t>2.12.  Зміст, обсяг і характер домашніх завдань з кожного предмету визначаються вчителем відповідно до педагогічних та санітарно-</w:t>
      </w:r>
      <w:r w:rsidR="002F767B" w:rsidRPr="00AB2261">
        <w:rPr>
          <w:rFonts w:ascii="Times New Roman" w:hAnsi="Times New Roman" w:cs="Times New Roman"/>
          <w:sz w:val="28"/>
          <w:szCs w:val="28"/>
        </w:rPr>
        <w:t xml:space="preserve">гігієнічних вимог з урахуванням </w:t>
      </w:r>
      <w:r w:rsidR="002F767B" w:rsidRPr="000364E5">
        <w:rPr>
          <w:rFonts w:ascii="Times New Roman" w:hAnsi="Times New Roman" w:cs="Times New Roman"/>
          <w:sz w:val="28"/>
          <w:szCs w:val="28"/>
        </w:rPr>
        <w:t xml:space="preserve">індивідуальних особливостей учнів. </w:t>
      </w:r>
    </w:p>
    <w:p w:rsidR="002F767B" w:rsidRPr="000364E5" w:rsidRDefault="000364E5" w:rsidP="000364E5">
      <w:pPr>
        <w:ind w:firstLine="708"/>
        <w:jc w:val="both"/>
        <w:rPr>
          <w:rFonts w:ascii="Times New Roman" w:hAnsi="Times New Roman" w:cs="Times New Roman"/>
          <w:sz w:val="28"/>
          <w:szCs w:val="28"/>
        </w:rPr>
      </w:pPr>
      <w:r w:rsidRPr="000364E5">
        <w:rPr>
          <w:rFonts w:ascii="Times New Roman" w:hAnsi="Times New Roman" w:cs="Times New Roman"/>
          <w:sz w:val="28"/>
          <w:szCs w:val="28"/>
        </w:rPr>
        <w:t xml:space="preserve">У </w:t>
      </w:r>
      <w:r w:rsidR="002F767B" w:rsidRPr="000364E5">
        <w:rPr>
          <w:rFonts w:ascii="Times New Roman" w:hAnsi="Times New Roman" w:cs="Times New Roman"/>
          <w:sz w:val="28"/>
          <w:szCs w:val="28"/>
        </w:rPr>
        <w:t xml:space="preserve"> першому класі дається словесна характеристика знань учнів у навчанні, у другому -  відповідно рішенню педагогічної ради. </w:t>
      </w:r>
    </w:p>
    <w:p w:rsidR="001223B9" w:rsidRPr="000364E5" w:rsidRDefault="000364E5" w:rsidP="000364E5">
      <w:pPr>
        <w:ind w:firstLine="708"/>
        <w:jc w:val="both"/>
        <w:rPr>
          <w:rFonts w:ascii="Times New Roman" w:hAnsi="Times New Roman" w:cs="Times New Roman"/>
          <w:sz w:val="28"/>
          <w:szCs w:val="28"/>
        </w:rPr>
      </w:pPr>
      <w:r w:rsidRPr="000364E5">
        <w:rPr>
          <w:rFonts w:ascii="Times New Roman" w:hAnsi="Times New Roman" w:cs="Times New Roman"/>
          <w:sz w:val="28"/>
          <w:szCs w:val="28"/>
        </w:rPr>
        <w:t xml:space="preserve">У </w:t>
      </w:r>
      <w:r w:rsidR="002F767B" w:rsidRPr="000364E5">
        <w:rPr>
          <w:rFonts w:ascii="Times New Roman" w:hAnsi="Times New Roman" w:cs="Times New Roman"/>
          <w:sz w:val="28"/>
          <w:szCs w:val="28"/>
        </w:rPr>
        <w:t xml:space="preserve">документі про освіту </w:t>
      </w:r>
      <w:r w:rsidR="003B0EAC" w:rsidRPr="000364E5">
        <w:rPr>
          <w:rFonts w:ascii="Times New Roman" w:hAnsi="Times New Roman" w:cs="Times New Roman"/>
          <w:sz w:val="28"/>
          <w:szCs w:val="28"/>
        </w:rPr>
        <w:t xml:space="preserve"> </w:t>
      </w:r>
      <w:r w:rsidR="00E5035D" w:rsidRPr="000364E5">
        <w:rPr>
          <w:rFonts w:ascii="Times New Roman" w:hAnsi="Times New Roman" w:cs="Times New Roman"/>
          <w:sz w:val="28"/>
          <w:szCs w:val="28"/>
        </w:rPr>
        <w:t>(табелі успішності, свідоцтві,атестаті</w:t>
      </w:r>
      <w:r w:rsidR="003B0EAC" w:rsidRPr="000364E5">
        <w:rPr>
          <w:rFonts w:ascii="Times New Roman" w:hAnsi="Times New Roman" w:cs="Times New Roman"/>
          <w:sz w:val="28"/>
          <w:szCs w:val="28"/>
        </w:rPr>
        <w:t>)</w:t>
      </w:r>
      <w:r w:rsidR="00E5035D" w:rsidRPr="000364E5">
        <w:rPr>
          <w:rFonts w:ascii="Times New Roman" w:hAnsi="Times New Roman" w:cs="Times New Roman"/>
          <w:sz w:val="28"/>
          <w:szCs w:val="28"/>
        </w:rPr>
        <w:t xml:space="preserve"> відображаються досягнення учнів у навчанні за семестри, навчальний  рік та державну підсумкову атестацію.</w:t>
      </w:r>
    </w:p>
    <w:p w:rsidR="00AB2261" w:rsidRDefault="00E5035D" w:rsidP="000364E5">
      <w:pPr>
        <w:jc w:val="both"/>
        <w:rPr>
          <w:rFonts w:ascii="Times New Roman" w:hAnsi="Times New Roman" w:cs="Times New Roman"/>
          <w:sz w:val="28"/>
          <w:szCs w:val="28"/>
        </w:rPr>
      </w:pPr>
      <w:r w:rsidRPr="00AB2261">
        <w:rPr>
          <w:rFonts w:ascii="Times New Roman" w:hAnsi="Times New Roman" w:cs="Times New Roman"/>
          <w:sz w:val="28"/>
          <w:szCs w:val="28"/>
        </w:rPr>
        <w:t xml:space="preserve">2.14. Результати семестрового, річного, підсумкового закладу </w:t>
      </w:r>
      <w:r w:rsidR="00AB2261">
        <w:rPr>
          <w:rFonts w:ascii="Times New Roman" w:hAnsi="Times New Roman" w:cs="Times New Roman"/>
          <w:sz w:val="28"/>
          <w:szCs w:val="28"/>
        </w:rPr>
        <w:t>виз</w:t>
      </w:r>
      <w:r w:rsidR="000364E5">
        <w:rPr>
          <w:rFonts w:ascii="Times New Roman" w:hAnsi="Times New Roman" w:cs="Times New Roman"/>
          <w:sz w:val="28"/>
          <w:szCs w:val="28"/>
        </w:rPr>
        <w:t>начається до відома учнів класни</w:t>
      </w:r>
      <w:r w:rsidR="00AB2261">
        <w:rPr>
          <w:rFonts w:ascii="Times New Roman" w:hAnsi="Times New Roman" w:cs="Times New Roman"/>
          <w:sz w:val="28"/>
          <w:szCs w:val="28"/>
        </w:rPr>
        <w:t xml:space="preserve">м керівником (головою атестаційної комісії). </w:t>
      </w:r>
    </w:p>
    <w:p w:rsidR="00E5035D" w:rsidRPr="00AB2261" w:rsidRDefault="00AB2261" w:rsidP="000364E5">
      <w:pPr>
        <w:jc w:val="both"/>
        <w:rPr>
          <w:rFonts w:ascii="Times New Roman" w:hAnsi="Times New Roman" w:cs="Times New Roman"/>
          <w:sz w:val="28"/>
          <w:szCs w:val="28"/>
        </w:rPr>
      </w:pPr>
      <w:r>
        <w:rPr>
          <w:rFonts w:ascii="Times New Roman" w:hAnsi="Times New Roman" w:cs="Times New Roman"/>
          <w:sz w:val="28"/>
          <w:szCs w:val="28"/>
        </w:rPr>
        <w:t xml:space="preserve">2.15. Порядок проведення і випуск учнів навчального закладу визначається </w:t>
      </w:r>
      <w:r w:rsidR="00E5035D" w:rsidRPr="00AB2261">
        <w:rPr>
          <w:rFonts w:ascii="Times New Roman" w:hAnsi="Times New Roman" w:cs="Times New Roman"/>
          <w:sz w:val="28"/>
          <w:szCs w:val="28"/>
        </w:rPr>
        <w:t xml:space="preserve"> Інструкцією про переведення та випуск учнів навчальних закладів системи загальної середньої освіти усіх типів та форм власності, затверджено наказом Міністерства освіти і науки України від 05.01.2001 р. № 44 та зареєстрованої і Міністерстві  юстиції України 008.02.2001 р. № 120/5311.</w:t>
      </w:r>
    </w:p>
    <w:p w:rsidR="00E5035D" w:rsidRPr="00AB2261" w:rsidRDefault="00E5035D" w:rsidP="000364E5">
      <w:pPr>
        <w:jc w:val="both"/>
        <w:rPr>
          <w:rFonts w:ascii="Times New Roman" w:hAnsi="Times New Roman" w:cs="Times New Roman"/>
          <w:sz w:val="28"/>
          <w:szCs w:val="28"/>
        </w:rPr>
      </w:pPr>
      <w:r w:rsidRPr="00AB2261">
        <w:rPr>
          <w:rFonts w:ascii="Times New Roman" w:hAnsi="Times New Roman" w:cs="Times New Roman"/>
          <w:sz w:val="28"/>
          <w:szCs w:val="28"/>
        </w:rPr>
        <w:t xml:space="preserve">2.16. </w:t>
      </w:r>
      <w:r w:rsidR="009E4E98" w:rsidRPr="00AB2261">
        <w:rPr>
          <w:rFonts w:ascii="Times New Roman" w:hAnsi="Times New Roman" w:cs="Times New Roman"/>
          <w:sz w:val="28"/>
          <w:szCs w:val="28"/>
        </w:rPr>
        <w:t xml:space="preserve">При переведенні учнів з початкової до основної школи передусім беруть до уваги досягнення в навчанні не нижче середнього  рівня з української мови, читання, математики. </w:t>
      </w:r>
    </w:p>
    <w:p w:rsidR="009E4E98" w:rsidRPr="00AB2261" w:rsidRDefault="009E4E98" w:rsidP="000364E5">
      <w:pPr>
        <w:jc w:val="both"/>
        <w:rPr>
          <w:rFonts w:ascii="Times New Roman" w:hAnsi="Times New Roman" w:cs="Times New Roman"/>
          <w:sz w:val="28"/>
          <w:szCs w:val="28"/>
        </w:rPr>
      </w:pPr>
      <w:r w:rsidRPr="00AB2261">
        <w:rPr>
          <w:rFonts w:ascii="Times New Roman" w:hAnsi="Times New Roman" w:cs="Times New Roman"/>
          <w:sz w:val="28"/>
          <w:szCs w:val="28"/>
        </w:rPr>
        <w:t>2.17.  Контроль та відповідність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 14.12.2000 р. № 588 та зареєстрованого Міністерством юстиці</w:t>
      </w:r>
      <w:r w:rsidR="00C5223F" w:rsidRPr="00AB2261">
        <w:rPr>
          <w:rFonts w:ascii="Times New Roman" w:hAnsi="Times New Roman" w:cs="Times New Roman"/>
          <w:sz w:val="28"/>
          <w:szCs w:val="28"/>
        </w:rPr>
        <w:t>ї</w:t>
      </w:r>
      <w:r w:rsidRPr="00AB2261">
        <w:rPr>
          <w:rFonts w:ascii="Times New Roman" w:hAnsi="Times New Roman" w:cs="Times New Roman"/>
          <w:sz w:val="28"/>
          <w:szCs w:val="28"/>
        </w:rPr>
        <w:t xml:space="preserve"> України</w:t>
      </w:r>
      <w:r w:rsidR="00C5223F" w:rsidRPr="00AB2261">
        <w:rPr>
          <w:rFonts w:ascii="Times New Roman" w:hAnsi="Times New Roman" w:cs="Times New Roman"/>
          <w:sz w:val="28"/>
          <w:szCs w:val="28"/>
        </w:rPr>
        <w:t xml:space="preserve"> 19.12.2000 р. за № 925/ 5146.</w:t>
      </w:r>
    </w:p>
    <w:p w:rsidR="00C5223F" w:rsidRPr="00AB2261" w:rsidRDefault="00C5223F" w:rsidP="000364E5">
      <w:pPr>
        <w:jc w:val="both"/>
        <w:rPr>
          <w:rFonts w:ascii="Times New Roman" w:hAnsi="Times New Roman" w:cs="Times New Roman"/>
          <w:sz w:val="28"/>
          <w:szCs w:val="28"/>
        </w:rPr>
      </w:pPr>
      <w:r w:rsidRPr="00AB2261">
        <w:rPr>
          <w:rFonts w:ascii="Times New Roman" w:hAnsi="Times New Roman" w:cs="Times New Roman"/>
          <w:sz w:val="28"/>
          <w:szCs w:val="28"/>
        </w:rPr>
        <w:lastRenderedPageBreak/>
        <w:t>2.18. Учням, які закінчили перший ступінь навчального  закладу, видається відповідальний документ про освіту:</w:t>
      </w:r>
    </w:p>
    <w:p w:rsidR="000364E5" w:rsidRDefault="00C5223F" w:rsidP="000364E5">
      <w:pPr>
        <w:jc w:val="both"/>
        <w:rPr>
          <w:rFonts w:ascii="Times New Roman" w:hAnsi="Times New Roman" w:cs="Times New Roman"/>
          <w:sz w:val="28"/>
          <w:szCs w:val="28"/>
        </w:rPr>
      </w:pPr>
      <w:r w:rsidRPr="00AB2261">
        <w:rPr>
          <w:rFonts w:ascii="Times New Roman" w:hAnsi="Times New Roman" w:cs="Times New Roman"/>
          <w:sz w:val="28"/>
          <w:szCs w:val="28"/>
        </w:rPr>
        <w:t xml:space="preserve">- </w:t>
      </w:r>
      <w:r w:rsidR="00AB2261" w:rsidRPr="00AB2261">
        <w:rPr>
          <w:rFonts w:ascii="Times New Roman" w:hAnsi="Times New Roman" w:cs="Times New Roman"/>
          <w:sz w:val="28"/>
          <w:szCs w:val="28"/>
        </w:rPr>
        <w:t xml:space="preserve">   п</w:t>
      </w:r>
      <w:r w:rsidRPr="00AB2261">
        <w:rPr>
          <w:rFonts w:ascii="Times New Roman" w:hAnsi="Times New Roman" w:cs="Times New Roman"/>
          <w:sz w:val="28"/>
          <w:szCs w:val="28"/>
        </w:rPr>
        <w:t>о закінченню початкової школи – табель успішності, в якому відповідно до діючої системи оцінювання відображає досягнення учнів у навчанні за семестри та навчальний рік;</w:t>
      </w:r>
    </w:p>
    <w:p w:rsidR="000364E5" w:rsidRPr="000364E5" w:rsidRDefault="000364E5" w:rsidP="000364E5">
      <w:pPr>
        <w:jc w:val="both"/>
        <w:rPr>
          <w:rFonts w:ascii="Times New Roman" w:hAnsi="Times New Roman" w:cs="Times New Roman"/>
          <w:sz w:val="28"/>
          <w:szCs w:val="28"/>
        </w:rPr>
      </w:pPr>
      <w:r>
        <w:rPr>
          <w:rFonts w:ascii="Times New Roman" w:hAnsi="Times New Roman" w:cs="Times New Roman"/>
          <w:sz w:val="28"/>
          <w:szCs w:val="28"/>
        </w:rPr>
        <w:t xml:space="preserve">- </w:t>
      </w:r>
      <w:r w:rsidR="00C5223F" w:rsidRPr="000364E5">
        <w:rPr>
          <w:rFonts w:ascii="Times New Roman" w:hAnsi="Times New Roman" w:cs="Times New Roman"/>
          <w:sz w:val="28"/>
          <w:szCs w:val="28"/>
        </w:rPr>
        <w:t>по закінченні основної школи – свідоцтво  про базову загальну середню освіту;</w:t>
      </w:r>
    </w:p>
    <w:p w:rsidR="00C5223F" w:rsidRPr="000364E5" w:rsidRDefault="000364E5" w:rsidP="000364E5">
      <w:pPr>
        <w:jc w:val="both"/>
        <w:rPr>
          <w:rFonts w:ascii="Times New Roman" w:hAnsi="Times New Roman" w:cs="Times New Roman"/>
          <w:sz w:val="28"/>
          <w:szCs w:val="28"/>
        </w:rPr>
      </w:pPr>
      <w:r>
        <w:rPr>
          <w:rFonts w:ascii="Times New Roman" w:hAnsi="Times New Roman" w:cs="Times New Roman"/>
          <w:sz w:val="28"/>
          <w:szCs w:val="28"/>
        </w:rPr>
        <w:t xml:space="preserve">- </w:t>
      </w:r>
      <w:r w:rsidR="00C5223F" w:rsidRPr="000364E5">
        <w:rPr>
          <w:rFonts w:ascii="Times New Roman" w:hAnsi="Times New Roman" w:cs="Times New Roman"/>
          <w:sz w:val="28"/>
          <w:szCs w:val="28"/>
        </w:rPr>
        <w:t xml:space="preserve"> по закінченні навчального закладу – атестат про повну загальну середню освіту.</w:t>
      </w:r>
    </w:p>
    <w:p w:rsidR="000364E5" w:rsidRPr="000364E5" w:rsidRDefault="00C5223F" w:rsidP="000364E5">
      <w:pPr>
        <w:jc w:val="both"/>
        <w:rPr>
          <w:rFonts w:ascii="Times New Roman" w:hAnsi="Times New Roman" w:cs="Times New Roman"/>
          <w:sz w:val="28"/>
          <w:szCs w:val="28"/>
        </w:rPr>
      </w:pPr>
      <w:r w:rsidRPr="000364E5">
        <w:rPr>
          <w:rFonts w:ascii="Times New Roman" w:hAnsi="Times New Roman" w:cs="Times New Roman"/>
          <w:sz w:val="28"/>
          <w:szCs w:val="28"/>
        </w:rPr>
        <w:t>2.19. За успіхи у навчанні  для учнів встановлюються такі форми морального та матеріального заохочення;</w:t>
      </w:r>
    </w:p>
    <w:p w:rsidR="005A6609" w:rsidRPr="00055852" w:rsidRDefault="000364E5" w:rsidP="00055852">
      <w:pPr>
        <w:jc w:val="both"/>
        <w:rPr>
          <w:rFonts w:ascii="Times New Roman" w:hAnsi="Times New Roman" w:cs="Times New Roman"/>
          <w:sz w:val="28"/>
          <w:szCs w:val="28"/>
        </w:rPr>
      </w:pPr>
      <w:r>
        <w:rPr>
          <w:rFonts w:ascii="Times New Roman" w:hAnsi="Times New Roman" w:cs="Times New Roman"/>
          <w:sz w:val="28"/>
          <w:szCs w:val="28"/>
        </w:rPr>
        <w:t xml:space="preserve">- </w:t>
      </w:r>
      <w:r w:rsidR="00AB2261" w:rsidRPr="000364E5">
        <w:rPr>
          <w:rFonts w:ascii="Times New Roman" w:hAnsi="Times New Roman" w:cs="Times New Roman"/>
          <w:sz w:val="28"/>
          <w:szCs w:val="28"/>
        </w:rPr>
        <w:t>н</w:t>
      </w:r>
      <w:r w:rsidR="00C5223F" w:rsidRPr="000364E5">
        <w:rPr>
          <w:rFonts w:ascii="Times New Roman" w:hAnsi="Times New Roman" w:cs="Times New Roman"/>
          <w:sz w:val="28"/>
          <w:szCs w:val="28"/>
        </w:rPr>
        <w:t>агородження учнів 2-8 , 10 класів – похвальним листом; випускники 9 одержують свідоцтво про базову загальну середню освіту з відзнакою; учням загальноосвітніх навчальних закладів, які нагороджуються золотою  медаллю «За високі досягнення у навчанні» або срібною медаллю «За досягнення у навчанні», вида</w:t>
      </w:r>
      <w:r w:rsidR="00AE62CA" w:rsidRPr="000364E5">
        <w:rPr>
          <w:rFonts w:ascii="Times New Roman" w:hAnsi="Times New Roman" w:cs="Times New Roman"/>
          <w:sz w:val="28"/>
          <w:szCs w:val="28"/>
        </w:rPr>
        <w:t>є</w:t>
      </w:r>
      <w:r w:rsidR="00C5223F" w:rsidRPr="000364E5">
        <w:rPr>
          <w:rFonts w:ascii="Times New Roman" w:hAnsi="Times New Roman" w:cs="Times New Roman"/>
          <w:sz w:val="28"/>
          <w:szCs w:val="28"/>
        </w:rPr>
        <w:t>ться</w:t>
      </w:r>
      <w:r w:rsidR="00AE62CA" w:rsidRPr="000364E5">
        <w:rPr>
          <w:rFonts w:ascii="Times New Roman" w:hAnsi="Times New Roman" w:cs="Times New Roman"/>
          <w:sz w:val="28"/>
          <w:szCs w:val="28"/>
        </w:rPr>
        <w:t xml:space="preserve"> атестат про повну загальну середню освіту особистого зразка.</w:t>
      </w:r>
    </w:p>
    <w:p w:rsidR="005A6609" w:rsidRPr="00AB2261" w:rsidRDefault="005A6609" w:rsidP="000364E5">
      <w:pPr>
        <w:pStyle w:val="a"/>
        <w:numPr>
          <w:ilvl w:val="0"/>
          <w:numId w:val="0"/>
        </w:numPr>
        <w:ind w:left="1440"/>
        <w:rPr>
          <w:b/>
          <w:sz w:val="40"/>
          <w:szCs w:val="40"/>
        </w:rPr>
      </w:pPr>
      <w:r w:rsidRPr="00AB2261">
        <w:rPr>
          <w:b/>
          <w:sz w:val="40"/>
          <w:szCs w:val="40"/>
        </w:rPr>
        <w:t>ІІІ. Учасники навчально-виховного процесу.</w:t>
      </w:r>
    </w:p>
    <w:p w:rsidR="00C5223F" w:rsidRPr="000364E5" w:rsidRDefault="005A6609" w:rsidP="000364E5">
      <w:pPr>
        <w:ind w:firstLine="708"/>
        <w:rPr>
          <w:rFonts w:ascii="Times New Roman" w:hAnsi="Times New Roman" w:cs="Times New Roman"/>
          <w:sz w:val="28"/>
          <w:szCs w:val="28"/>
        </w:rPr>
      </w:pPr>
      <w:r w:rsidRPr="000364E5">
        <w:rPr>
          <w:rFonts w:ascii="Times New Roman" w:hAnsi="Times New Roman" w:cs="Times New Roman"/>
          <w:sz w:val="28"/>
          <w:szCs w:val="28"/>
        </w:rPr>
        <w:t xml:space="preserve">Учасниками навчально-виховного процесу є учні, педагогічні працівники, бібліотекар, інші спеціалісти закладу, керівники, батьки або особи, які їх замінюють. </w:t>
      </w:r>
    </w:p>
    <w:p w:rsidR="005A6609" w:rsidRPr="00F110FB" w:rsidRDefault="005A6609" w:rsidP="00F110FB">
      <w:pPr>
        <w:ind w:firstLine="708"/>
        <w:rPr>
          <w:rFonts w:ascii="Times New Roman" w:hAnsi="Times New Roman" w:cs="Times New Roman"/>
          <w:sz w:val="28"/>
          <w:szCs w:val="28"/>
        </w:rPr>
      </w:pPr>
      <w:r w:rsidRPr="000364E5">
        <w:rPr>
          <w:rFonts w:ascii="Times New Roman" w:hAnsi="Times New Roman" w:cs="Times New Roman"/>
          <w:sz w:val="28"/>
          <w:szCs w:val="28"/>
        </w:rPr>
        <w:t>Статут, їхні права і обов’язки визначаються Законом України «Про освіту», «Про загальну середню освіту», іншими актами законодавства України, статутом, правилами внутрішнього розпорядку загальноосвітнього навчального закладу.</w:t>
      </w:r>
    </w:p>
    <w:p w:rsidR="005A6609" w:rsidRPr="00AB2261" w:rsidRDefault="005A6609" w:rsidP="00F110FB">
      <w:pPr>
        <w:pStyle w:val="a"/>
        <w:numPr>
          <w:ilvl w:val="0"/>
          <w:numId w:val="0"/>
        </w:numPr>
        <w:ind w:left="1440"/>
        <w:rPr>
          <w:b/>
        </w:rPr>
      </w:pPr>
      <w:r w:rsidRPr="00AB2261">
        <w:rPr>
          <w:b/>
        </w:rPr>
        <w:t>Учні мають гарантоване державою право на:</w:t>
      </w:r>
    </w:p>
    <w:p w:rsidR="005A6609" w:rsidRPr="00E5035D" w:rsidRDefault="005A6609" w:rsidP="00AB2261">
      <w:pPr>
        <w:pStyle w:val="a"/>
        <w:numPr>
          <w:ilvl w:val="0"/>
          <w:numId w:val="0"/>
        </w:numPr>
        <w:ind w:left="1440"/>
      </w:pPr>
    </w:p>
    <w:p w:rsidR="000364E5" w:rsidRDefault="005A6609" w:rsidP="000364E5">
      <w:pPr>
        <w:pStyle w:val="a"/>
        <w:numPr>
          <w:ilvl w:val="0"/>
          <w:numId w:val="24"/>
        </w:numPr>
        <w:jc w:val="both"/>
      </w:pPr>
      <w:r w:rsidRPr="005A6609">
        <w:t>Доступність і безоплатність повної середньої освіти у державному та комунальному загальноосвітньому навчальному закладі;</w:t>
      </w:r>
    </w:p>
    <w:p w:rsidR="000364E5" w:rsidRDefault="005A6609" w:rsidP="000364E5">
      <w:pPr>
        <w:pStyle w:val="a"/>
        <w:numPr>
          <w:ilvl w:val="0"/>
          <w:numId w:val="24"/>
        </w:numPr>
        <w:jc w:val="both"/>
      </w:pPr>
      <w:r>
        <w:t>Вибір певного загальноосвітнього навчального закладу, форми навчання, предметів варіативної частини навчального плану, факультат</w:t>
      </w:r>
      <w:r w:rsidR="00BE2D36">
        <w:t>ивів, спецкурсів, позакласних занять, переатестацію з навчальних предметів</w:t>
      </w:r>
      <w:r w:rsidR="000E3A9D">
        <w:t>, безпечність і нешкідливі умови праці;</w:t>
      </w:r>
    </w:p>
    <w:p w:rsidR="000364E5" w:rsidRDefault="000E3A9D" w:rsidP="000364E5">
      <w:pPr>
        <w:pStyle w:val="a"/>
        <w:numPr>
          <w:ilvl w:val="0"/>
          <w:numId w:val="24"/>
        </w:numPr>
        <w:jc w:val="both"/>
      </w:pPr>
      <w:r>
        <w:t>На користування навчально-виробничою, науковою, матеріально-технічною, культурно-спортивною,  та лікувально-оздоровчою базою загальноосвітнього навчального закладу;</w:t>
      </w:r>
    </w:p>
    <w:p w:rsidR="000364E5" w:rsidRDefault="00E80754" w:rsidP="000364E5">
      <w:pPr>
        <w:pStyle w:val="a"/>
        <w:numPr>
          <w:ilvl w:val="0"/>
          <w:numId w:val="24"/>
        </w:numPr>
        <w:jc w:val="both"/>
      </w:pPr>
      <w:r>
        <w:t>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0364E5" w:rsidRDefault="00E80754" w:rsidP="000364E5">
      <w:pPr>
        <w:pStyle w:val="a"/>
        <w:numPr>
          <w:ilvl w:val="0"/>
          <w:numId w:val="24"/>
        </w:numPr>
        <w:jc w:val="both"/>
      </w:pPr>
      <w:r>
        <w:t>Участь у органах громадського самоврядування загальноосвітнього  навчального закладу;</w:t>
      </w:r>
    </w:p>
    <w:p w:rsidR="000364E5" w:rsidRDefault="00E80754" w:rsidP="000364E5">
      <w:pPr>
        <w:pStyle w:val="a"/>
        <w:numPr>
          <w:ilvl w:val="0"/>
          <w:numId w:val="24"/>
        </w:numPr>
        <w:jc w:val="both"/>
      </w:pPr>
      <w:r>
        <w:lastRenderedPageBreak/>
        <w:t>Участь у добровільних  самодіяльних  об’єднаннях, творчих студіях, клубах, гуртках, групах за інтересами тощо;</w:t>
      </w:r>
    </w:p>
    <w:p w:rsidR="000364E5" w:rsidRDefault="00E80754" w:rsidP="000364E5">
      <w:pPr>
        <w:pStyle w:val="a"/>
        <w:numPr>
          <w:ilvl w:val="0"/>
          <w:numId w:val="24"/>
        </w:numPr>
        <w:jc w:val="both"/>
      </w:pPr>
      <w:r>
        <w:t>Брати участь в обговоренні і вносити власні пропозиції щодо  організації навчально-виховного-процесу;</w:t>
      </w:r>
    </w:p>
    <w:p w:rsidR="000364E5" w:rsidRDefault="00E80754" w:rsidP="000364E5">
      <w:pPr>
        <w:pStyle w:val="a"/>
        <w:numPr>
          <w:ilvl w:val="0"/>
          <w:numId w:val="24"/>
        </w:numPr>
        <w:jc w:val="both"/>
      </w:pPr>
      <w:r>
        <w:t>Захист від будь-яких форм експлуатації, психологічного і фізичного насилля, від дій педагогічних та інших працівників, які</w:t>
      </w:r>
      <w:r w:rsidR="00606B6D">
        <w:t xml:space="preserve"> порушують їх права, принижують честь і гідність;</w:t>
      </w:r>
    </w:p>
    <w:p w:rsidR="000364E5" w:rsidRDefault="00606B6D" w:rsidP="000364E5">
      <w:pPr>
        <w:pStyle w:val="a"/>
        <w:numPr>
          <w:ilvl w:val="0"/>
          <w:numId w:val="24"/>
        </w:numPr>
        <w:jc w:val="both"/>
      </w:pPr>
      <w:r>
        <w:t xml:space="preserve">На безпечні і нешкідливі умови навчання, виховання та праці; </w:t>
      </w:r>
    </w:p>
    <w:p w:rsidR="000364E5" w:rsidRDefault="00606B6D" w:rsidP="000364E5">
      <w:pPr>
        <w:pStyle w:val="a"/>
        <w:numPr>
          <w:ilvl w:val="0"/>
          <w:numId w:val="24"/>
        </w:numPr>
        <w:jc w:val="both"/>
      </w:pPr>
      <w:r>
        <w:t xml:space="preserve"> На додаткову  допомогу вчителя в придбані знань і повторній  атестації з навчальних предметів;</w:t>
      </w:r>
    </w:p>
    <w:p w:rsidR="000364E5" w:rsidRDefault="00606B6D" w:rsidP="000364E5">
      <w:pPr>
        <w:pStyle w:val="a"/>
        <w:numPr>
          <w:ilvl w:val="0"/>
          <w:numId w:val="24"/>
        </w:numPr>
        <w:jc w:val="both"/>
      </w:pPr>
      <w:r>
        <w:t xml:space="preserve"> На попередні повідомлення про термін і об’єм письмових контрольних робіт ( на протязі дня може бути проведена лише одна  контрольна робота);</w:t>
      </w:r>
    </w:p>
    <w:p w:rsidR="000364E5" w:rsidRDefault="00AB2261" w:rsidP="000364E5">
      <w:pPr>
        <w:pStyle w:val="a"/>
        <w:numPr>
          <w:ilvl w:val="0"/>
          <w:numId w:val="24"/>
        </w:numPr>
        <w:jc w:val="both"/>
      </w:pPr>
      <w:r>
        <w:t xml:space="preserve"> </w:t>
      </w:r>
      <w:r w:rsidR="00606B6D">
        <w:t>Одержання стипендії за високий рівень навчальних досягнень, активу участі у позакласній та позашкільній роботі, зразкового проведення;</w:t>
      </w:r>
    </w:p>
    <w:p w:rsidR="000364E5" w:rsidRDefault="000364E5" w:rsidP="000364E5">
      <w:pPr>
        <w:pStyle w:val="a"/>
        <w:numPr>
          <w:ilvl w:val="0"/>
          <w:numId w:val="0"/>
        </w:numPr>
        <w:ind w:left="720"/>
        <w:jc w:val="both"/>
        <w:rPr>
          <w:b/>
        </w:rPr>
      </w:pPr>
    </w:p>
    <w:p w:rsidR="000364E5" w:rsidRDefault="000364E5" w:rsidP="00F110FB">
      <w:pPr>
        <w:pStyle w:val="a"/>
        <w:numPr>
          <w:ilvl w:val="0"/>
          <w:numId w:val="0"/>
        </w:numPr>
        <w:ind w:left="720"/>
        <w:rPr>
          <w:b/>
        </w:rPr>
      </w:pPr>
      <w:r>
        <w:rPr>
          <w:b/>
        </w:rPr>
        <w:t>У</w:t>
      </w:r>
      <w:r w:rsidR="00606B6D" w:rsidRPr="000364E5">
        <w:rPr>
          <w:b/>
        </w:rPr>
        <w:t>чні  зобов’язані:</w:t>
      </w:r>
    </w:p>
    <w:p w:rsidR="00F110FB" w:rsidRPr="00F110FB" w:rsidRDefault="00606B6D" w:rsidP="00F110FB">
      <w:pPr>
        <w:pStyle w:val="a"/>
        <w:numPr>
          <w:ilvl w:val="0"/>
          <w:numId w:val="28"/>
        </w:numPr>
        <w:jc w:val="both"/>
      </w:pPr>
      <w:r w:rsidRPr="00F110FB">
        <w:t>Оволодівати знаннями, вміннями, практичними навичками в о</w:t>
      </w:r>
      <w:r w:rsidR="002C5536" w:rsidRPr="00F110FB">
        <w:t xml:space="preserve">бсязі не меншому, ніж визначено Державним стандартом загальної  середньої освіти;  </w:t>
      </w:r>
    </w:p>
    <w:p w:rsidR="00F110FB" w:rsidRDefault="002C5536" w:rsidP="00F110FB">
      <w:pPr>
        <w:pStyle w:val="a"/>
        <w:numPr>
          <w:ilvl w:val="0"/>
          <w:numId w:val="28"/>
        </w:numPr>
        <w:jc w:val="both"/>
      </w:pPr>
      <w:r w:rsidRPr="00F110FB">
        <w:t xml:space="preserve">підвищувати загальний культурний рівень; </w:t>
      </w:r>
    </w:p>
    <w:p w:rsidR="00F110FB" w:rsidRDefault="000364E5" w:rsidP="00F110FB">
      <w:pPr>
        <w:pStyle w:val="a"/>
        <w:numPr>
          <w:ilvl w:val="0"/>
          <w:numId w:val="28"/>
        </w:numPr>
        <w:jc w:val="both"/>
      </w:pPr>
      <w:r>
        <w:t xml:space="preserve"> </w:t>
      </w:r>
      <w:r w:rsidR="002C5536">
        <w:t xml:space="preserve">Дотримуватись вимог статуту, правил внутрішнього  розпорядку загальноосвітнього навчального закладу; </w:t>
      </w:r>
    </w:p>
    <w:p w:rsidR="00F110FB" w:rsidRDefault="000364E5" w:rsidP="00F110FB">
      <w:pPr>
        <w:pStyle w:val="a"/>
        <w:numPr>
          <w:ilvl w:val="0"/>
          <w:numId w:val="28"/>
        </w:numPr>
        <w:jc w:val="both"/>
      </w:pPr>
      <w:r>
        <w:t xml:space="preserve"> </w:t>
      </w:r>
      <w:r w:rsidR="002C5536">
        <w:t>Бережливо ставитися  до державного, громадського і особистого майна;</w:t>
      </w:r>
    </w:p>
    <w:p w:rsidR="00F110FB" w:rsidRDefault="002C5536" w:rsidP="00F110FB">
      <w:pPr>
        <w:pStyle w:val="a"/>
        <w:numPr>
          <w:ilvl w:val="0"/>
          <w:numId w:val="28"/>
        </w:numPr>
        <w:jc w:val="both"/>
      </w:pPr>
      <w:r>
        <w:t>Дотримання законодавства, моральних, етичних норм;</w:t>
      </w:r>
    </w:p>
    <w:p w:rsidR="00F110FB" w:rsidRDefault="002C5536" w:rsidP="00F110FB">
      <w:pPr>
        <w:pStyle w:val="a"/>
        <w:numPr>
          <w:ilvl w:val="0"/>
          <w:numId w:val="28"/>
        </w:numPr>
        <w:jc w:val="both"/>
      </w:pPr>
      <w:r>
        <w:t>Брати посильну участь у різних видах трудової діяльності, що не заборонено чинним законодавством;</w:t>
      </w:r>
    </w:p>
    <w:p w:rsidR="00F110FB" w:rsidRDefault="002C5536" w:rsidP="00F110FB">
      <w:pPr>
        <w:pStyle w:val="a"/>
        <w:numPr>
          <w:ilvl w:val="0"/>
          <w:numId w:val="28"/>
        </w:numPr>
        <w:jc w:val="both"/>
      </w:pPr>
      <w:r>
        <w:t>Дотримання правил особистої гігієни;</w:t>
      </w:r>
    </w:p>
    <w:p w:rsidR="00F110FB" w:rsidRDefault="000364E5" w:rsidP="00F110FB">
      <w:pPr>
        <w:pStyle w:val="a"/>
        <w:numPr>
          <w:ilvl w:val="0"/>
          <w:numId w:val="28"/>
        </w:numPr>
        <w:jc w:val="both"/>
      </w:pPr>
      <w:r>
        <w:t xml:space="preserve"> </w:t>
      </w:r>
      <w:r w:rsidR="00374539">
        <w:t>Діяти в будь-яких ситуаціях на благо шкільного колективу, турбуватися про честь і авторитет школи, її естетичний вигляд, підтримувати в чистоті і порядку приміщення і територію, підтримувати шкільні традиції, турбуватися про чистоту  рідної мови;</w:t>
      </w:r>
    </w:p>
    <w:p w:rsidR="00F110FB" w:rsidRDefault="0070493D" w:rsidP="00F110FB">
      <w:pPr>
        <w:pStyle w:val="a"/>
        <w:numPr>
          <w:ilvl w:val="0"/>
          <w:numId w:val="28"/>
        </w:numPr>
        <w:jc w:val="both"/>
      </w:pPr>
      <w:r>
        <w:t>Дотримуватись правил суспільного співжиття;</w:t>
      </w:r>
    </w:p>
    <w:p w:rsidR="00F110FB" w:rsidRDefault="0070493D" w:rsidP="00F110FB">
      <w:pPr>
        <w:pStyle w:val="a"/>
        <w:numPr>
          <w:ilvl w:val="0"/>
          <w:numId w:val="28"/>
        </w:numPr>
        <w:jc w:val="both"/>
      </w:pPr>
      <w:r w:rsidRPr="0070493D">
        <w:t>Поважати  по</w:t>
      </w:r>
      <w:r>
        <w:t>гляди, переконання інших людей;</w:t>
      </w:r>
    </w:p>
    <w:p w:rsidR="00F110FB" w:rsidRDefault="0070493D" w:rsidP="00F110FB">
      <w:pPr>
        <w:pStyle w:val="a"/>
        <w:numPr>
          <w:ilvl w:val="0"/>
          <w:numId w:val="28"/>
        </w:numPr>
        <w:jc w:val="both"/>
      </w:pPr>
      <w:r>
        <w:t>Чинити опір проявам грубості, вульгарності, неповажливого ставлення до жінки;</w:t>
      </w:r>
    </w:p>
    <w:p w:rsidR="00F110FB" w:rsidRDefault="0070493D" w:rsidP="00F110FB">
      <w:pPr>
        <w:pStyle w:val="a"/>
        <w:numPr>
          <w:ilvl w:val="0"/>
          <w:numId w:val="28"/>
        </w:numPr>
        <w:jc w:val="both"/>
      </w:pPr>
      <w:r>
        <w:t>Відшкодувати нанесені ними матеріальні збитки;</w:t>
      </w:r>
    </w:p>
    <w:p w:rsidR="00F110FB" w:rsidRDefault="0070493D" w:rsidP="00F110FB">
      <w:pPr>
        <w:pStyle w:val="a"/>
        <w:numPr>
          <w:ilvl w:val="0"/>
          <w:numId w:val="28"/>
        </w:numPr>
        <w:jc w:val="both"/>
      </w:pPr>
      <w:r>
        <w:t>Турбуватися про  своїх батьків, допомагати їм у домашньому господарстві.</w:t>
      </w:r>
    </w:p>
    <w:p w:rsidR="00F110FB" w:rsidRDefault="0070493D" w:rsidP="00F110FB">
      <w:pPr>
        <w:pStyle w:val="a"/>
        <w:numPr>
          <w:ilvl w:val="0"/>
          <w:numId w:val="28"/>
        </w:numPr>
        <w:jc w:val="both"/>
      </w:pPr>
      <w:r>
        <w:t>Педагогічними працівниками навчального закладу можуть бути  особи з високими моральними якостями, які мають відповідальну педагогічну  діяльність, забезпечують результативність та якість своєї роботи, фізичний та психологічний стан здоров’я яких дозволяє виконувати професійні обов’язки.</w:t>
      </w:r>
    </w:p>
    <w:p w:rsidR="00F110FB" w:rsidRDefault="00F110FB" w:rsidP="00F110FB">
      <w:pPr>
        <w:pStyle w:val="a"/>
        <w:numPr>
          <w:ilvl w:val="0"/>
          <w:numId w:val="28"/>
        </w:numPr>
        <w:jc w:val="both"/>
      </w:pPr>
      <w:r>
        <w:t xml:space="preserve"> </w:t>
      </w:r>
      <w:r w:rsidR="0070493D">
        <w:t xml:space="preserve">Призначення на посаду та звільнення з посади </w:t>
      </w:r>
      <w:r w:rsidR="005E1BD7">
        <w:t xml:space="preserve"> педагогічних працівників й інші трудові відносини регулюються законодавством України «</w:t>
      </w:r>
      <w:r w:rsidR="00A76148">
        <w:t xml:space="preserve">Про загальну </w:t>
      </w:r>
    </w:p>
    <w:p w:rsidR="00F110FB" w:rsidRDefault="00F110FB" w:rsidP="00F110FB">
      <w:pPr>
        <w:pStyle w:val="a"/>
        <w:numPr>
          <w:ilvl w:val="0"/>
          <w:numId w:val="0"/>
        </w:numPr>
        <w:ind w:left="720"/>
        <w:jc w:val="both"/>
      </w:pPr>
      <w:r>
        <w:lastRenderedPageBreak/>
        <w:t>с</w:t>
      </w:r>
      <w:r w:rsidR="005E1BD7">
        <w:t>ередню освіту»</w:t>
      </w:r>
      <w:r>
        <w:t xml:space="preserve"> та іншими законодавчими актами.</w:t>
      </w:r>
    </w:p>
    <w:p w:rsidR="00F110FB" w:rsidRDefault="00F110FB" w:rsidP="00F110FB">
      <w:pPr>
        <w:pStyle w:val="a"/>
        <w:numPr>
          <w:ilvl w:val="0"/>
          <w:numId w:val="28"/>
        </w:numPr>
        <w:jc w:val="both"/>
      </w:pPr>
      <w:r>
        <w:t xml:space="preserve"> Обсяг педагогічного навантаження вчителів визначається відповідно до законодавства керівником закладу і затверджується у комунальних закладах відповідним органам управління освітою.</w:t>
      </w:r>
    </w:p>
    <w:p w:rsidR="002E4C11" w:rsidRDefault="002E4C11" w:rsidP="00F110FB">
      <w:pPr>
        <w:pStyle w:val="a"/>
        <w:numPr>
          <w:ilvl w:val="0"/>
          <w:numId w:val="28"/>
        </w:numPr>
        <w:jc w:val="both"/>
      </w:pPr>
      <w:r>
        <w:t xml:space="preserve"> Обсяг педагогічного навантаження  може бути менше тарифної ставки (посадового окладу) лише за згодою педагогічних працівників.</w:t>
      </w:r>
    </w:p>
    <w:p w:rsidR="002E4C11" w:rsidRDefault="002E4C11" w:rsidP="00F110FB">
      <w:pPr>
        <w:pStyle w:val="a"/>
        <w:numPr>
          <w:ilvl w:val="0"/>
          <w:numId w:val="28"/>
        </w:numPr>
        <w:jc w:val="both"/>
      </w:pPr>
      <w:r>
        <w:t xml:space="preserve"> Перерозподіл педагогічного навантаження протягом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 вимог законодавства про працю. </w:t>
      </w:r>
    </w:p>
    <w:p w:rsidR="002E4C11" w:rsidRDefault="002E4C11" w:rsidP="00F110FB">
      <w:pPr>
        <w:pStyle w:val="a"/>
        <w:numPr>
          <w:ilvl w:val="0"/>
          <w:numId w:val="28"/>
        </w:numPr>
        <w:jc w:val="both"/>
      </w:pPr>
      <w:r>
        <w:t xml:space="preserve"> Керівник закладу призначає класних керівників, завідуючих навчальних кабінетами, майстернями, навчально-дослідними ділянками, права та обов’язки яких визначається нормативно-дослідними актами МОН, правил внутрішнього розпорядку та статутом закладу.</w:t>
      </w:r>
    </w:p>
    <w:p w:rsidR="002E4C11" w:rsidRDefault="002E4C11" w:rsidP="00F110FB">
      <w:pPr>
        <w:pStyle w:val="a"/>
        <w:numPr>
          <w:ilvl w:val="0"/>
          <w:numId w:val="28"/>
        </w:numPr>
        <w:jc w:val="both"/>
      </w:pPr>
      <w:r>
        <w:t xml:space="preserve"> Не допускається відволікання педагогічних працівників від виконання професійних обов’язків крім випадків, передбачених законодавством. </w:t>
      </w:r>
    </w:p>
    <w:p w:rsidR="006D30D6" w:rsidRDefault="006D30D6" w:rsidP="00F110FB">
      <w:pPr>
        <w:pStyle w:val="a"/>
        <w:numPr>
          <w:ilvl w:val="0"/>
          <w:numId w:val="28"/>
        </w:numPr>
        <w:jc w:val="both"/>
      </w:pPr>
      <w:r>
        <w:t xml:space="preserve"> Залучення педагогічних працівників до участі у  видах робіт, не передбачених робочим навчальним планом, навчальних програм та інших документів, що регламентують діяльність навчального закладу, здійснюється лише за їх згодою.</w:t>
      </w:r>
    </w:p>
    <w:p w:rsidR="006D30D6" w:rsidRDefault="006D30D6" w:rsidP="00F110FB">
      <w:pPr>
        <w:pStyle w:val="a"/>
        <w:numPr>
          <w:ilvl w:val="0"/>
          <w:numId w:val="28"/>
        </w:numPr>
        <w:jc w:val="both"/>
      </w:pPr>
      <w:r>
        <w:t xml:space="preserve"> Педагогічні працівники закладу підлягають атестації відповідно до порядку, встановленого МОН. </w:t>
      </w:r>
    </w:p>
    <w:p w:rsidR="00F415E0" w:rsidRDefault="006D30D6" w:rsidP="00F415E0">
      <w:pPr>
        <w:pStyle w:val="a"/>
        <w:numPr>
          <w:ilvl w:val="0"/>
          <w:numId w:val="28"/>
        </w:numPr>
        <w:jc w:val="both"/>
      </w:pPr>
      <w:r>
        <w:t xml:space="preserve"> За результатами атестаційної комісії педагогічних працівників визначається їх відповідність займаній посаді, присвоюється кваліфікаційна категорія (спеціаліст, спеціаліст другої категорії, спеціаліст першої категорії, вища категорія,)</w:t>
      </w:r>
      <w:r w:rsidR="00F415E0">
        <w:t xml:space="preserve"> та може бути присвоєне педагогічне звання «старший учитель», «учитель-методист», «педагог-організатор-методист» та інші. </w:t>
      </w:r>
    </w:p>
    <w:p w:rsidR="000364E5" w:rsidRDefault="00A76148" w:rsidP="000364E5">
      <w:pPr>
        <w:ind w:left="708"/>
        <w:jc w:val="center"/>
        <w:rPr>
          <w:rFonts w:ascii="Times New Roman" w:hAnsi="Times New Roman" w:cs="Times New Roman"/>
          <w:b/>
          <w:sz w:val="28"/>
          <w:szCs w:val="28"/>
        </w:rPr>
      </w:pPr>
      <w:r>
        <w:rPr>
          <w:rFonts w:ascii="Times New Roman" w:hAnsi="Times New Roman" w:cs="Times New Roman"/>
          <w:b/>
          <w:sz w:val="28"/>
          <w:szCs w:val="28"/>
        </w:rPr>
        <w:t>Педагогічні працівники мають право:</w:t>
      </w:r>
    </w:p>
    <w:p w:rsidR="00F415E0" w:rsidRPr="00F415E0" w:rsidRDefault="000B332F" w:rsidP="00F415E0">
      <w:pPr>
        <w:pStyle w:val="a"/>
        <w:numPr>
          <w:ilvl w:val="0"/>
          <w:numId w:val="19"/>
        </w:numPr>
        <w:jc w:val="both"/>
        <w:rPr>
          <w:b/>
        </w:rPr>
      </w:pPr>
      <w:r>
        <w:t>с</w:t>
      </w:r>
      <w:r w:rsidR="00A76148">
        <w:t xml:space="preserve">амостійний вибір форм, методів, </w:t>
      </w:r>
      <w:r w:rsidR="00F415E0">
        <w:t xml:space="preserve">способи </w:t>
      </w:r>
      <w:r w:rsidR="00A76148">
        <w:t xml:space="preserve"> навчальної  роботи, не шкідливих для здоров’я учнів </w:t>
      </w:r>
      <w:r w:rsidR="00F415E0">
        <w:t>;</w:t>
      </w:r>
    </w:p>
    <w:p w:rsidR="000B332F" w:rsidRPr="000B332F" w:rsidRDefault="00F415E0" w:rsidP="00F415E0">
      <w:pPr>
        <w:pStyle w:val="a"/>
        <w:numPr>
          <w:ilvl w:val="0"/>
          <w:numId w:val="19"/>
        </w:numPr>
        <w:jc w:val="both"/>
        <w:rPr>
          <w:b/>
        </w:rPr>
      </w:pPr>
      <w:r>
        <w:t>брати участь в роботі методичн</w:t>
      </w:r>
      <w:r w:rsidR="000B332F">
        <w:t>их</w:t>
      </w:r>
      <w:r>
        <w:t xml:space="preserve"> </w:t>
      </w:r>
      <w:r w:rsidR="000B332F">
        <w:t>об’єднань, нарад, зборів закладу та інших органів самоврядування закладу, в заходах, пов’язаних з організацією навчально-виховної роботи.</w:t>
      </w:r>
    </w:p>
    <w:p w:rsidR="00EB76CA" w:rsidRPr="000B332F" w:rsidRDefault="000B332F" w:rsidP="00EB76CA">
      <w:pPr>
        <w:pStyle w:val="a"/>
        <w:numPr>
          <w:ilvl w:val="0"/>
          <w:numId w:val="19"/>
        </w:numPr>
        <w:jc w:val="both"/>
        <w:rPr>
          <w:b/>
        </w:rPr>
      </w:pPr>
      <w:r>
        <w:t xml:space="preserve"> 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w:t>
      </w:r>
    </w:p>
    <w:p w:rsidR="000B332F" w:rsidRPr="00F415E0" w:rsidRDefault="000B332F" w:rsidP="00EB76CA">
      <w:pPr>
        <w:pStyle w:val="a"/>
        <w:numPr>
          <w:ilvl w:val="0"/>
          <w:numId w:val="19"/>
        </w:numPr>
        <w:jc w:val="both"/>
        <w:rPr>
          <w:b/>
        </w:rPr>
      </w:pPr>
      <w:r>
        <w:t>Проходити</w:t>
      </w:r>
      <w:r w:rsidR="003C2653">
        <w:t xml:space="preserve"> </w:t>
      </w:r>
      <w:r>
        <w:t xml:space="preserve">атестацію для здобуття відповідної кваліфікаційної категорії та отримання її а разі успішного </w:t>
      </w:r>
      <w:r w:rsidR="003C2653">
        <w:t>проходження атестації;</w:t>
      </w:r>
    </w:p>
    <w:p w:rsidR="00EB76CA" w:rsidRDefault="00A76148" w:rsidP="00EB76CA">
      <w:pPr>
        <w:pStyle w:val="a"/>
        <w:numPr>
          <w:ilvl w:val="0"/>
          <w:numId w:val="19"/>
        </w:numPr>
        <w:jc w:val="both"/>
      </w:pPr>
      <w:r>
        <w:t xml:space="preserve">Проведення в установленому порядку </w:t>
      </w:r>
      <w:r w:rsidR="003C2653">
        <w:t>науково-дослідницької</w:t>
      </w:r>
      <w:r w:rsidR="00D92592">
        <w:t>, експериментальної, пошукової роботи;</w:t>
      </w:r>
    </w:p>
    <w:p w:rsidR="003C2653" w:rsidRDefault="003C2653" w:rsidP="00EB76CA">
      <w:pPr>
        <w:pStyle w:val="a"/>
        <w:numPr>
          <w:ilvl w:val="0"/>
          <w:numId w:val="19"/>
        </w:numPr>
        <w:jc w:val="both"/>
      </w:pPr>
      <w:r>
        <w:lastRenderedPageBreak/>
        <w:t>Вносити керівництву закладу і органам управління освітою пропозиції щодо поліпшення навчально-виховної роботи;</w:t>
      </w:r>
    </w:p>
    <w:p w:rsidR="003C2653" w:rsidRDefault="003C2653" w:rsidP="00EB76CA">
      <w:pPr>
        <w:pStyle w:val="a"/>
        <w:numPr>
          <w:ilvl w:val="0"/>
          <w:numId w:val="19"/>
        </w:numPr>
        <w:jc w:val="both"/>
      </w:pPr>
      <w:r>
        <w:t>На соціальне і матеріальне забезпечення відповідно до законодавства;</w:t>
      </w:r>
    </w:p>
    <w:p w:rsidR="003C2653" w:rsidRPr="003C2653" w:rsidRDefault="003C2653" w:rsidP="00EB76CA">
      <w:pPr>
        <w:pStyle w:val="a"/>
        <w:numPr>
          <w:ilvl w:val="0"/>
          <w:numId w:val="19"/>
        </w:numPr>
        <w:jc w:val="both"/>
      </w:pPr>
      <w:r>
        <w:t>Об’єднуватися у професійні спілки та бути членами інших об’єднань громадян, діяльність, яких не заборонена законодавством;</w:t>
      </w:r>
    </w:p>
    <w:p w:rsidR="003C2653" w:rsidRPr="00C35625" w:rsidRDefault="003C2653" w:rsidP="00EB76CA">
      <w:pPr>
        <w:pStyle w:val="a"/>
        <w:numPr>
          <w:ilvl w:val="0"/>
          <w:numId w:val="19"/>
        </w:numPr>
        <w:jc w:val="both"/>
      </w:pPr>
      <w:proofErr w:type="spellStart"/>
      <w:r>
        <w:rPr>
          <w:lang w:val="ru-RU"/>
        </w:rPr>
        <w:t>Порушувати</w:t>
      </w:r>
      <w:proofErr w:type="spellEnd"/>
      <w:r>
        <w:rPr>
          <w:lang w:val="ru-RU"/>
        </w:rPr>
        <w:t xml:space="preserve"> </w:t>
      </w:r>
      <w:proofErr w:type="spellStart"/>
      <w:r>
        <w:rPr>
          <w:lang w:val="ru-RU"/>
        </w:rPr>
        <w:t>питання</w:t>
      </w:r>
      <w:proofErr w:type="spellEnd"/>
      <w:r>
        <w:rPr>
          <w:lang w:val="ru-RU"/>
        </w:rPr>
        <w:t xml:space="preserve"> </w:t>
      </w:r>
      <w:proofErr w:type="spellStart"/>
      <w:r>
        <w:rPr>
          <w:lang w:val="ru-RU"/>
        </w:rPr>
        <w:t>захисту</w:t>
      </w:r>
      <w:proofErr w:type="spellEnd"/>
      <w:r>
        <w:rPr>
          <w:lang w:val="ru-RU"/>
        </w:rPr>
        <w:t xml:space="preserve"> прав, </w:t>
      </w:r>
      <w:proofErr w:type="spellStart"/>
      <w:r>
        <w:rPr>
          <w:lang w:val="ru-RU"/>
        </w:rPr>
        <w:t>професійної</w:t>
      </w:r>
      <w:proofErr w:type="spellEnd"/>
      <w:r>
        <w:rPr>
          <w:lang w:val="ru-RU"/>
        </w:rPr>
        <w:t xml:space="preserve"> та </w:t>
      </w:r>
      <w:proofErr w:type="spellStart"/>
      <w:r>
        <w:rPr>
          <w:lang w:val="ru-RU"/>
        </w:rPr>
        <w:t>людської</w:t>
      </w:r>
      <w:proofErr w:type="spellEnd"/>
      <w:r>
        <w:rPr>
          <w:lang w:val="ru-RU"/>
        </w:rPr>
        <w:t xml:space="preserve"> </w:t>
      </w:r>
      <w:proofErr w:type="spellStart"/>
      <w:r>
        <w:rPr>
          <w:lang w:val="ru-RU"/>
        </w:rPr>
        <w:t>честі</w:t>
      </w:r>
      <w:proofErr w:type="spellEnd"/>
      <w:r>
        <w:rPr>
          <w:lang w:val="ru-RU"/>
        </w:rPr>
        <w:t xml:space="preserve"> </w:t>
      </w:r>
      <w:proofErr w:type="spellStart"/>
      <w:r>
        <w:rPr>
          <w:lang w:val="ru-RU"/>
        </w:rPr>
        <w:t>і</w:t>
      </w:r>
      <w:proofErr w:type="spellEnd"/>
      <w:r>
        <w:rPr>
          <w:lang w:val="ru-RU"/>
        </w:rPr>
        <w:t xml:space="preserve"> </w:t>
      </w:r>
      <w:proofErr w:type="spellStart"/>
      <w:r>
        <w:rPr>
          <w:lang w:val="ru-RU"/>
        </w:rPr>
        <w:t>гідності</w:t>
      </w:r>
      <w:proofErr w:type="spellEnd"/>
      <w:r>
        <w:rPr>
          <w:lang w:val="ru-RU"/>
        </w:rPr>
        <w:t>.</w:t>
      </w:r>
    </w:p>
    <w:p w:rsidR="00C35625" w:rsidRDefault="00C35625" w:rsidP="00C35625">
      <w:pPr>
        <w:pStyle w:val="a"/>
        <w:numPr>
          <w:ilvl w:val="0"/>
          <w:numId w:val="0"/>
        </w:numPr>
        <w:ind w:left="927"/>
        <w:jc w:val="both"/>
        <w:rPr>
          <w:b/>
          <w:lang w:val="ru-RU"/>
        </w:rPr>
      </w:pPr>
      <w:proofErr w:type="spellStart"/>
      <w:r w:rsidRPr="00C35625">
        <w:rPr>
          <w:b/>
          <w:lang w:val="ru-RU"/>
        </w:rPr>
        <w:t>Педагогічні</w:t>
      </w:r>
      <w:proofErr w:type="spellEnd"/>
      <w:r w:rsidRPr="00C35625">
        <w:rPr>
          <w:b/>
          <w:lang w:val="ru-RU"/>
        </w:rPr>
        <w:t xml:space="preserve"> </w:t>
      </w:r>
      <w:proofErr w:type="spellStart"/>
      <w:r w:rsidRPr="00C35625">
        <w:rPr>
          <w:b/>
          <w:lang w:val="ru-RU"/>
        </w:rPr>
        <w:t>працівники</w:t>
      </w:r>
      <w:proofErr w:type="spellEnd"/>
      <w:r w:rsidRPr="00C35625">
        <w:rPr>
          <w:b/>
          <w:lang w:val="ru-RU"/>
        </w:rPr>
        <w:t xml:space="preserve"> закладу </w:t>
      </w:r>
      <w:proofErr w:type="spellStart"/>
      <w:r w:rsidRPr="00C35625">
        <w:rPr>
          <w:b/>
          <w:lang w:val="ru-RU"/>
        </w:rPr>
        <w:t>зобовязані</w:t>
      </w:r>
      <w:proofErr w:type="spellEnd"/>
      <w:r w:rsidRPr="00C35625">
        <w:rPr>
          <w:b/>
          <w:lang w:val="ru-RU"/>
        </w:rPr>
        <w:t>;</w:t>
      </w:r>
    </w:p>
    <w:p w:rsidR="00C35625" w:rsidRPr="00C35625" w:rsidRDefault="00C35625" w:rsidP="00C35625">
      <w:pPr>
        <w:pStyle w:val="a"/>
        <w:numPr>
          <w:ilvl w:val="0"/>
          <w:numId w:val="29"/>
        </w:numPr>
        <w:jc w:val="both"/>
      </w:pPr>
      <w:proofErr w:type="spellStart"/>
      <w:r>
        <w:rPr>
          <w:lang w:val="ru-RU"/>
        </w:rPr>
        <w:t>Забезпечувати</w:t>
      </w:r>
      <w:proofErr w:type="spellEnd"/>
      <w:r>
        <w:rPr>
          <w:lang w:val="ru-RU"/>
        </w:rPr>
        <w:t xml:space="preserve"> </w:t>
      </w:r>
      <w:proofErr w:type="spellStart"/>
      <w:r>
        <w:rPr>
          <w:lang w:val="ru-RU"/>
        </w:rPr>
        <w:t>належний</w:t>
      </w:r>
      <w:proofErr w:type="spellEnd"/>
      <w:r>
        <w:rPr>
          <w:lang w:val="ru-RU"/>
        </w:rPr>
        <w:t xml:space="preserve"> </w:t>
      </w:r>
      <w:proofErr w:type="spellStart"/>
      <w:proofErr w:type="gramStart"/>
      <w:r>
        <w:rPr>
          <w:lang w:val="ru-RU"/>
        </w:rPr>
        <w:t>р</w:t>
      </w:r>
      <w:proofErr w:type="gramEnd"/>
      <w:r>
        <w:rPr>
          <w:lang w:val="ru-RU"/>
        </w:rPr>
        <w:t>івень</w:t>
      </w:r>
      <w:proofErr w:type="spellEnd"/>
      <w:r>
        <w:rPr>
          <w:lang w:val="ru-RU"/>
        </w:rPr>
        <w:t xml:space="preserve"> </w:t>
      </w:r>
      <w:proofErr w:type="spellStart"/>
      <w:r>
        <w:rPr>
          <w:lang w:val="ru-RU"/>
        </w:rPr>
        <w:t>викладання</w:t>
      </w:r>
      <w:proofErr w:type="spellEnd"/>
      <w:r>
        <w:rPr>
          <w:lang w:val="ru-RU"/>
        </w:rPr>
        <w:t xml:space="preserve"> </w:t>
      </w:r>
      <w:proofErr w:type="spellStart"/>
      <w:r>
        <w:rPr>
          <w:lang w:val="ru-RU"/>
        </w:rPr>
        <w:t>навчаьних</w:t>
      </w:r>
      <w:proofErr w:type="spellEnd"/>
      <w:r>
        <w:rPr>
          <w:lang w:val="ru-RU"/>
        </w:rPr>
        <w:t xml:space="preserve"> </w:t>
      </w:r>
      <w:proofErr w:type="spellStart"/>
      <w:r>
        <w:rPr>
          <w:lang w:val="ru-RU"/>
        </w:rPr>
        <w:t>дисциплін</w:t>
      </w:r>
      <w:proofErr w:type="spellEnd"/>
      <w:r>
        <w:rPr>
          <w:lang w:val="ru-RU"/>
        </w:rPr>
        <w:t xml:space="preserve"> </w:t>
      </w:r>
      <w:proofErr w:type="spellStart"/>
      <w:r>
        <w:rPr>
          <w:lang w:val="ru-RU"/>
        </w:rPr>
        <w:t>відповідно</w:t>
      </w:r>
      <w:proofErr w:type="spellEnd"/>
      <w:r>
        <w:rPr>
          <w:lang w:val="ru-RU"/>
        </w:rPr>
        <w:t xml:space="preserve"> до </w:t>
      </w:r>
      <w:proofErr w:type="spellStart"/>
      <w:r>
        <w:rPr>
          <w:lang w:val="ru-RU"/>
        </w:rPr>
        <w:t>навчальних</w:t>
      </w:r>
      <w:proofErr w:type="spellEnd"/>
      <w:r>
        <w:rPr>
          <w:lang w:val="ru-RU"/>
        </w:rPr>
        <w:t xml:space="preserve"> программ </w:t>
      </w:r>
      <w:proofErr w:type="spellStart"/>
      <w:r>
        <w:rPr>
          <w:lang w:val="ru-RU"/>
        </w:rPr>
        <w:t>з</w:t>
      </w:r>
      <w:proofErr w:type="spellEnd"/>
      <w:r>
        <w:rPr>
          <w:lang w:val="ru-RU"/>
        </w:rPr>
        <w:t xml:space="preserve"> </w:t>
      </w:r>
      <w:proofErr w:type="spellStart"/>
      <w:r>
        <w:rPr>
          <w:lang w:val="ru-RU"/>
        </w:rPr>
        <w:t>дотриманням</w:t>
      </w:r>
      <w:proofErr w:type="spellEnd"/>
      <w:r>
        <w:rPr>
          <w:lang w:val="ru-RU"/>
        </w:rPr>
        <w:t xml:space="preserve"> </w:t>
      </w:r>
      <w:proofErr w:type="spellStart"/>
      <w:r>
        <w:rPr>
          <w:lang w:val="ru-RU"/>
        </w:rPr>
        <w:t>вимог</w:t>
      </w:r>
      <w:proofErr w:type="spellEnd"/>
      <w:r>
        <w:rPr>
          <w:lang w:val="ru-RU"/>
        </w:rPr>
        <w:t xml:space="preserve"> Державного стандарту </w:t>
      </w:r>
      <w:proofErr w:type="spellStart"/>
      <w:r>
        <w:rPr>
          <w:lang w:val="ru-RU"/>
        </w:rPr>
        <w:t>загальної</w:t>
      </w:r>
      <w:proofErr w:type="spellEnd"/>
      <w:r>
        <w:rPr>
          <w:lang w:val="ru-RU"/>
        </w:rPr>
        <w:t xml:space="preserve"> </w:t>
      </w:r>
      <w:proofErr w:type="spellStart"/>
      <w:r>
        <w:rPr>
          <w:lang w:val="ru-RU"/>
        </w:rPr>
        <w:t>середньої</w:t>
      </w:r>
      <w:proofErr w:type="spellEnd"/>
      <w:r>
        <w:rPr>
          <w:lang w:val="ru-RU"/>
        </w:rPr>
        <w:t xml:space="preserve"> </w:t>
      </w:r>
      <w:proofErr w:type="spellStart"/>
      <w:r>
        <w:rPr>
          <w:lang w:val="ru-RU"/>
        </w:rPr>
        <w:t>освіти</w:t>
      </w:r>
      <w:proofErr w:type="spellEnd"/>
      <w:r>
        <w:rPr>
          <w:lang w:val="ru-RU"/>
        </w:rPr>
        <w:t xml:space="preserve">; </w:t>
      </w:r>
    </w:p>
    <w:p w:rsidR="00C35625" w:rsidRDefault="00C35625" w:rsidP="00C35625">
      <w:pPr>
        <w:pStyle w:val="a"/>
        <w:numPr>
          <w:ilvl w:val="0"/>
          <w:numId w:val="29"/>
        </w:numPr>
        <w:jc w:val="both"/>
      </w:pPr>
      <w:r>
        <w:t>Контролювати рівень навчальних досягнень учнів;</w:t>
      </w:r>
    </w:p>
    <w:p w:rsidR="00C35625" w:rsidRPr="00C35625" w:rsidRDefault="00C35625" w:rsidP="00C35625">
      <w:pPr>
        <w:pStyle w:val="a"/>
        <w:numPr>
          <w:ilvl w:val="0"/>
          <w:numId w:val="29"/>
        </w:numPr>
        <w:jc w:val="both"/>
      </w:pPr>
      <w:r>
        <w:t>Несе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що їх замінюють, керівниками навчального закладу;</w:t>
      </w:r>
    </w:p>
    <w:p w:rsidR="00EB76CA" w:rsidRDefault="00566B30" w:rsidP="00EB76CA">
      <w:pPr>
        <w:pStyle w:val="a"/>
        <w:numPr>
          <w:ilvl w:val="0"/>
          <w:numId w:val="19"/>
        </w:numPr>
        <w:jc w:val="both"/>
      </w:pPr>
      <w:r>
        <w:t>Сприяти розвитку інтересів, нахилів та здібностей дітей, а також збереженню їх здоров’я, здійснювати пропаганду здорового способу життя;</w:t>
      </w:r>
    </w:p>
    <w:p w:rsidR="00EB76CA" w:rsidRDefault="00EB76CA" w:rsidP="00EB76CA">
      <w:pPr>
        <w:pStyle w:val="a"/>
        <w:numPr>
          <w:ilvl w:val="0"/>
          <w:numId w:val="19"/>
        </w:numPr>
        <w:jc w:val="both"/>
      </w:pPr>
      <w:r>
        <w:t xml:space="preserve"> </w:t>
      </w:r>
      <w:r w:rsidR="00566B30">
        <w:t>Сприяти зростанню іміджу навчального закладу;</w:t>
      </w:r>
    </w:p>
    <w:p w:rsidR="00EB76CA" w:rsidRDefault="00EB76CA" w:rsidP="00EB76CA">
      <w:pPr>
        <w:pStyle w:val="a"/>
        <w:numPr>
          <w:ilvl w:val="0"/>
          <w:numId w:val="19"/>
        </w:numPr>
        <w:jc w:val="both"/>
      </w:pPr>
      <w:r>
        <w:t xml:space="preserve"> </w:t>
      </w:r>
      <w:r w:rsidR="00566B30">
        <w:t>Настановленням і особистостям прикладом утверджувати повагу до державної символіки, принципів загальнолюдської моралі</w:t>
      </w:r>
      <w:r w:rsidR="00253286">
        <w:t>;</w:t>
      </w:r>
    </w:p>
    <w:p w:rsidR="00EB76CA" w:rsidRDefault="00EB76CA" w:rsidP="00EB76CA">
      <w:pPr>
        <w:pStyle w:val="a"/>
        <w:numPr>
          <w:ilvl w:val="0"/>
          <w:numId w:val="19"/>
        </w:numPr>
        <w:jc w:val="both"/>
      </w:pPr>
      <w:r>
        <w:t xml:space="preserve"> </w:t>
      </w:r>
      <w:r w:rsidR="00253286">
        <w:t>Виховувати в учнів повагу до батьків, жінки, старших за вікном, народних традицій та звичаїв, духовних та культурних надбань народу України;</w:t>
      </w:r>
    </w:p>
    <w:p w:rsidR="00EB76CA" w:rsidRDefault="00EB76CA" w:rsidP="00EB76CA">
      <w:pPr>
        <w:pStyle w:val="a"/>
        <w:numPr>
          <w:ilvl w:val="0"/>
          <w:numId w:val="19"/>
        </w:numPr>
        <w:jc w:val="both"/>
      </w:pPr>
      <w:r>
        <w:t xml:space="preserve"> </w:t>
      </w:r>
      <w:r w:rsidR="00253286">
        <w:t>Готувати учнів до  самостійного життя в дусі взаєморозуміння,  миру,злагоди між усіма народами, етніч</w:t>
      </w:r>
      <w:r w:rsidR="0098035D">
        <w:t>ними, національними, релігійними групами;</w:t>
      </w:r>
    </w:p>
    <w:p w:rsidR="00EB76CA" w:rsidRDefault="00EB76CA" w:rsidP="00EB76CA">
      <w:pPr>
        <w:pStyle w:val="a"/>
        <w:numPr>
          <w:ilvl w:val="0"/>
          <w:numId w:val="19"/>
        </w:numPr>
        <w:jc w:val="both"/>
      </w:pPr>
      <w:r>
        <w:t xml:space="preserve"> </w:t>
      </w:r>
      <w:r w:rsidR="0098035D">
        <w:t>Дотримуватися педагогічної етики, моралі, поважати гідність учнів;</w:t>
      </w:r>
    </w:p>
    <w:p w:rsidR="00EB76CA" w:rsidRDefault="00EB76CA" w:rsidP="00EB76CA">
      <w:pPr>
        <w:pStyle w:val="a"/>
        <w:numPr>
          <w:ilvl w:val="0"/>
          <w:numId w:val="19"/>
        </w:numPr>
        <w:jc w:val="both"/>
      </w:pPr>
      <w:r>
        <w:t xml:space="preserve"> </w:t>
      </w:r>
      <w:r w:rsidR="0098035D">
        <w:t>Захищати учнів від будь-яких форм фізичного або психологічного насильства, запобігати вживання ними алкоголю, наркотиків, тютюну,  іншими шкідливими звичками;</w:t>
      </w:r>
    </w:p>
    <w:p w:rsidR="00EB76CA" w:rsidRDefault="00EB76CA" w:rsidP="00EB76CA">
      <w:pPr>
        <w:pStyle w:val="a"/>
        <w:numPr>
          <w:ilvl w:val="0"/>
          <w:numId w:val="19"/>
        </w:numPr>
        <w:jc w:val="both"/>
      </w:pPr>
      <w:r>
        <w:t xml:space="preserve"> </w:t>
      </w:r>
      <w:r w:rsidR="00F92547">
        <w:t>Постійно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 розпорядку, умови контракту чи трудового договору;</w:t>
      </w:r>
    </w:p>
    <w:p w:rsidR="00EB76CA" w:rsidRDefault="00EB76CA" w:rsidP="00EB76CA">
      <w:pPr>
        <w:pStyle w:val="a"/>
        <w:numPr>
          <w:ilvl w:val="0"/>
          <w:numId w:val="19"/>
        </w:numPr>
        <w:jc w:val="both"/>
      </w:pPr>
      <w:r>
        <w:t xml:space="preserve"> </w:t>
      </w:r>
      <w:r w:rsidR="00F92547">
        <w:t>Виконувати накази і розпорядження керівника навчального закладу,  органів управління освітою;</w:t>
      </w:r>
    </w:p>
    <w:p w:rsidR="00EB76CA" w:rsidRDefault="00EA323D" w:rsidP="00EB76CA">
      <w:pPr>
        <w:pStyle w:val="a"/>
        <w:numPr>
          <w:ilvl w:val="0"/>
          <w:numId w:val="19"/>
        </w:numPr>
        <w:jc w:val="both"/>
      </w:pPr>
      <w:r>
        <w:t xml:space="preserve"> Брати участь у роботі педагогічної ради;</w:t>
      </w:r>
    </w:p>
    <w:p w:rsidR="00EB76CA" w:rsidRDefault="00EB76CA" w:rsidP="00EB76CA">
      <w:pPr>
        <w:pStyle w:val="a"/>
        <w:numPr>
          <w:ilvl w:val="0"/>
          <w:numId w:val="19"/>
        </w:numPr>
        <w:jc w:val="both"/>
      </w:pPr>
      <w:r>
        <w:t xml:space="preserve"> </w:t>
      </w:r>
      <w:r w:rsidR="00EA323D">
        <w:t xml:space="preserve">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rsidR="00EA323D" w:rsidRDefault="00EB76CA" w:rsidP="00EB76CA">
      <w:pPr>
        <w:pStyle w:val="a"/>
        <w:numPr>
          <w:ilvl w:val="0"/>
          <w:numId w:val="19"/>
        </w:numPr>
        <w:jc w:val="both"/>
      </w:pPr>
      <w:r>
        <w:t xml:space="preserve"> </w:t>
      </w:r>
      <w:r w:rsidR="00EA323D">
        <w:t xml:space="preserve">Педагогічні працівники, які систематично порушують статут, правила внутрішнього  розпорядку навчального закладу, не виконують посадових </w:t>
      </w:r>
      <w:r w:rsidR="00EA323D">
        <w:lastRenderedPageBreak/>
        <w:t>обов’язків, умови колективного договору  або за результатами атестації не відповідають займаній посаді</w:t>
      </w:r>
      <w:r w:rsidR="00DC6234">
        <w:t xml:space="preserve">, звільняється з роботи відповідно до чинного законодавства. </w:t>
      </w:r>
    </w:p>
    <w:p w:rsidR="009B0B21" w:rsidRDefault="009B0B21" w:rsidP="00EB76CA">
      <w:pPr>
        <w:pStyle w:val="a"/>
        <w:numPr>
          <w:ilvl w:val="0"/>
          <w:numId w:val="19"/>
        </w:numPr>
        <w:jc w:val="both"/>
      </w:pPr>
      <w:r>
        <w:t xml:space="preserve"> 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w:t>
      </w:r>
    </w:p>
    <w:p w:rsidR="00DC6234" w:rsidRDefault="00DC6234" w:rsidP="00DC6234">
      <w:pPr>
        <w:jc w:val="center"/>
        <w:rPr>
          <w:rFonts w:ascii="Times New Roman" w:hAnsi="Times New Roman" w:cs="Times New Roman"/>
          <w:b/>
          <w:sz w:val="28"/>
          <w:szCs w:val="28"/>
        </w:rPr>
      </w:pPr>
      <w:r w:rsidRPr="00DC6234">
        <w:rPr>
          <w:rFonts w:ascii="Times New Roman" w:hAnsi="Times New Roman" w:cs="Times New Roman"/>
          <w:b/>
          <w:sz w:val="28"/>
          <w:szCs w:val="28"/>
        </w:rPr>
        <w:t>Батьки та особи, які їх замінюють, мають  право:</w:t>
      </w:r>
    </w:p>
    <w:p w:rsidR="009B0B21" w:rsidRDefault="00FE1BC0" w:rsidP="000364E5">
      <w:pPr>
        <w:pStyle w:val="a"/>
        <w:numPr>
          <w:ilvl w:val="0"/>
          <w:numId w:val="20"/>
        </w:numPr>
      </w:pPr>
      <w:r>
        <w:t xml:space="preserve">Обрати </w:t>
      </w:r>
      <w:r w:rsidR="009B0B21">
        <w:t>навчальний заклад та форми навчання і виховання дітей;</w:t>
      </w:r>
    </w:p>
    <w:p w:rsidR="00EB76CA" w:rsidRDefault="009B0B21" w:rsidP="000364E5">
      <w:pPr>
        <w:pStyle w:val="a"/>
        <w:numPr>
          <w:ilvl w:val="0"/>
          <w:numId w:val="20"/>
        </w:numPr>
      </w:pPr>
      <w:r>
        <w:t xml:space="preserve">Створювати батьківські громадські організації та брати участь в їх діяльності, обирати і бути </w:t>
      </w:r>
      <w:r w:rsidR="00FE1BC0">
        <w:t>обраними до батьківських комітетів та органів громадського самоврядування;</w:t>
      </w:r>
    </w:p>
    <w:p w:rsidR="00EB76CA" w:rsidRDefault="00FE1BC0" w:rsidP="00EB76CA">
      <w:pPr>
        <w:pStyle w:val="a"/>
        <w:numPr>
          <w:ilvl w:val="0"/>
          <w:numId w:val="20"/>
        </w:numPr>
      </w:pPr>
      <w: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9B0B21" w:rsidRDefault="009B0B21" w:rsidP="00EB76CA">
      <w:pPr>
        <w:pStyle w:val="a"/>
        <w:numPr>
          <w:ilvl w:val="0"/>
          <w:numId w:val="20"/>
        </w:numPr>
      </w:pPr>
      <w:r>
        <w:t>Приймати рішення  про участь дитини а науковій, спортивній, трудовій, пошуковій та інноваційній діяльності закладу;</w:t>
      </w:r>
    </w:p>
    <w:p w:rsidR="00EB76CA" w:rsidRDefault="00FE1BC0" w:rsidP="00EB76CA">
      <w:pPr>
        <w:pStyle w:val="a"/>
        <w:numPr>
          <w:ilvl w:val="0"/>
          <w:numId w:val="20"/>
        </w:numPr>
      </w:pPr>
      <w:r>
        <w:t>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EB76CA" w:rsidRDefault="00FE1BC0" w:rsidP="00EB76CA">
      <w:pPr>
        <w:pStyle w:val="a"/>
        <w:numPr>
          <w:ilvl w:val="0"/>
          <w:numId w:val="20"/>
        </w:numPr>
      </w:pPr>
      <w:r>
        <w:t xml:space="preserve">На захист законних інтересів своїх дітей в органах громадського самоврядування навчального закладу та у відповідних державних, судових органах. </w:t>
      </w:r>
    </w:p>
    <w:p w:rsidR="00EB76CA" w:rsidRPr="009B0B21" w:rsidRDefault="00FE1BC0" w:rsidP="009B0B21">
      <w:pPr>
        <w:pStyle w:val="a"/>
        <w:numPr>
          <w:ilvl w:val="0"/>
          <w:numId w:val="0"/>
        </w:numPr>
        <w:ind w:left="927"/>
        <w:rPr>
          <w:b/>
        </w:rPr>
      </w:pPr>
      <w:r w:rsidRPr="009B0B21">
        <w:rPr>
          <w:b/>
        </w:rPr>
        <w:t>Батьки та особи, які їх замінюють, зобов’язані:</w:t>
      </w:r>
    </w:p>
    <w:p w:rsidR="00EB76CA" w:rsidRDefault="009B0B21" w:rsidP="009B0B21">
      <w:pPr>
        <w:pStyle w:val="a"/>
        <w:numPr>
          <w:ilvl w:val="0"/>
          <w:numId w:val="30"/>
        </w:numPr>
      </w:pPr>
      <w:r>
        <w:t>Створює умови для</w:t>
      </w:r>
      <w:r w:rsidR="00FE1BC0">
        <w:t xml:space="preserve"> здобуття дітьми повної загальної середньої освіти</w:t>
      </w:r>
      <w:r>
        <w:t xml:space="preserve"> за будь-якою формою навчання</w:t>
      </w:r>
      <w:r w:rsidR="00FE1BC0">
        <w:t xml:space="preserve">; </w:t>
      </w:r>
    </w:p>
    <w:p w:rsidR="00EB76CA" w:rsidRDefault="00FE1BC0" w:rsidP="009B0B21">
      <w:pPr>
        <w:pStyle w:val="a"/>
        <w:numPr>
          <w:ilvl w:val="0"/>
          <w:numId w:val="30"/>
        </w:numPr>
      </w:pPr>
      <w:r>
        <w:t>Забезпечувати умови для здобуття дитиною повної загальної середньої  освіти за будь-якою формою навчання;</w:t>
      </w:r>
    </w:p>
    <w:p w:rsidR="00EB76CA" w:rsidRDefault="00FE1BC0" w:rsidP="009B0B21">
      <w:pPr>
        <w:pStyle w:val="a"/>
        <w:numPr>
          <w:ilvl w:val="0"/>
          <w:numId w:val="30"/>
        </w:numPr>
      </w:pPr>
      <w:r>
        <w:t>Постійно дбати про фізичне здоров’я</w:t>
      </w:r>
      <w:r w:rsidR="00BE768E">
        <w:t>, психічний стан дітей, створювати належні умови для розвитку їх природничих здібностей;</w:t>
      </w:r>
    </w:p>
    <w:p w:rsidR="009B0B21" w:rsidRDefault="009B0B21" w:rsidP="009B0B21">
      <w:pPr>
        <w:pStyle w:val="a"/>
        <w:numPr>
          <w:ilvl w:val="0"/>
          <w:numId w:val="30"/>
        </w:numPr>
      </w:pPr>
      <w:r>
        <w:t>Поважати гідність дитини та працівників закладу;</w:t>
      </w:r>
    </w:p>
    <w:p w:rsidR="00BE768E" w:rsidRDefault="009B0B21" w:rsidP="009B0B21">
      <w:pPr>
        <w:pStyle w:val="a"/>
        <w:numPr>
          <w:ilvl w:val="0"/>
          <w:numId w:val="30"/>
        </w:numPr>
      </w:pPr>
      <w:r>
        <w:t>Забезпечувати дотримання дітьми вимог статуту закладу;</w:t>
      </w:r>
    </w:p>
    <w:p w:rsidR="009B0B21" w:rsidRDefault="009B0B21" w:rsidP="009B0B21">
      <w:pPr>
        <w:pStyle w:val="a"/>
        <w:numPr>
          <w:ilvl w:val="0"/>
          <w:numId w:val="30"/>
        </w:numPr>
      </w:pPr>
      <w:r>
        <w:t xml:space="preserve">Виховувати працелюбність, почуття доброти, </w:t>
      </w:r>
      <w:r w:rsidR="009F0769">
        <w:t xml:space="preserve"> милосердя, шанобливого ставлення до Вітчизни, сім</w:t>
      </w:r>
      <w:r w:rsidR="009F0769" w:rsidRPr="009F0769">
        <w:t>’</w:t>
      </w:r>
      <w:r w:rsidR="009F0769">
        <w:t>ї, державного та рідної мов;  повагу до національної історії, культури, цінностей інших народів;</w:t>
      </w:r>
    </w:p>
    <w:p w:rsidR="009F0769" w:rsidRDefault="009F0769" w:rsidP="009B0B21">
      <w:pPr>
        <w:pStyle w:val="a"/>
        <w:numPr>
          <w:ilvl w:val="0"/>
          <w:numId w:val="30"/>
        </w:numPr>
      </w:pPr>
      <w:r>
        <w:t xml:space="preserve">Виховувати у дітей повагу до законів, прав , основних  свобод людини. </w:t>
      </w:r>
    </w:p>
    <w:p w:rsidR="00995073" w:rsidRDefault="009F0769" w:rsidP="00995073">
      <w:pPr>
        <w:pStyle w:val="a"/>
        <w:numPr>
          <w:ilvl w:val="0"/>
          <w:numId w:val="30"/>
        </w:numPr>
      </w:pPr>
      <w:r>
        <w:t>Інші права та обов’язки батьків або осіб, які їх замінюють, можуть бути обумовлені статутом закладу та відповідними договорами.</w:t>
      </w:r>
    </w:p>
    <w:p w:rsidR="009F0769" w:rsidRDefault="009F0769" w:rsidP="00995073">
      <w:pPr>
        <w:pStyle w:val="a"/>
        <w:numPr>
          <w:ilvl w:val="0"/>
          <w:numId w:val="0"/>
        </w:numPr>
        <w:ind w:left="927"/>
      </w:pPr>
      <w:r>
        <w:t>У разі невиконання батьками та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EA323D" w:rsidRPr="00995073" w:rsidRDefault="005D481D" w:rsidP="00995073">
      <w:pPr>
        <w:jc w:val="center"/>
        <w:rPr>
          <w:rFonts w:ascii="Times New Roman" w:hAnsi="Times New Roman" w:cs="Times New Roman"/>
          <w:b/>
          <w:sz w:val="40"/>
          <w:szCs w:val="40"/>
        </w:rPr>
      </w:pPr>
      <w:r>
        <w:rPr>
          <w:rFonts w:ascii="Times New Roman" w:hAnsi="Times New Roman" w:cs="Times New Roman"/>
          <w:b/>
          <w:sz w:val="40"/>
          <w:szCs w:val="40"/>
        </w:rPr>
        <w:lastRenderedPageBreak/>
        <w:t>І</w:t>
      </w:r>
      <w:r>
        <w:rPr>
          <w:rFonts w:ascii="Times New Roman" w:hAnsi="Times New Roman" w:cs="Times New Roman"/>
          <w:b/>
          <w:sz w:val="40"/>
          <w:szCs w:val="40"/>
          <w:lang w:val="en-US"/>
        </w:rPr>
        <w:t>V</w:t>
      </w:r>
      <w:r w:rsidRPr="008F503B">
        <w:rPr>
          <w:rFonts w:ascii="Times New Roman" w:hAnsi="Times New Roman" w:cs="Times New Roman"/>
          <w:b/>
          <w:sz w:val="40"/>
          <w:szCs w:val="40"/>
          <w:lang w:val="ru-RU"/>
        </w:rPr>
        <w:t xml:space="preserve">. </w:t>
      </w:r>
      <w:r w:rsidR="00357D42" w:rsidRPr="00D5007D">
        <w:rPr>
          <w:rFonts w:ascii="Times New Roman" w:hAnsi="Times New Roman" w:cs="Times New Roman"/>
          <w:b/>
          <w:sz w:val="40"/>
          <w:szCs w:val="40"/>
        </w:rPr>
        <w:t>Управління навчальним закладом.</w:t>
      </w:r>
    </w:p>
    <w:p w:rsidR="00357D42" w:rsidRDefault="00995073" w:rsidP="00357D42">
      <w:pPr>
        <w:ind w:firstLine="708"/>
        <w:jc w:val="both"/>
        <w:rPr>
          <w:rFonts w:ascii="Times New Roman" w:hAnsi="Times New Roman" w:cs="Times New Roman"/>
          <w:sz w:val="28"/>
          <w:szCs w:val="28"/>
        </w:rPr>
      </w:pPr>
      <w:r>
        <w:rPr>
          <w:rFonts w:ascii="Times New Roman" w:hAnsi="Times New Roman" w:cs="Times New Roman"/>
          <w:sz w:val="28"/>
          <w:szCs w:val="28"/>
        </w:rPr>
        <w:t>К</w:t>
      </w:r>
      <w:r w:rsidR="00357D42">
        <w:rPr>
          <w:rFonts w:ascii="Times New Roman" w:hAnsi="Times New Roman" w:cs="Times New Roman"/>
          <w:sz w:val="28"/>
          <w:szCs w:val="28"/>
        </w:rPr>
        <w:t xml:space="preserve">ерівництво навчальним закладом здійснюється його директор. </w:t>
      </w:r>
      <w:r w:rsidR="00936D42">
        <w:rPr>
          <w:rFonts w:ascii="Times New Roman" w:hAnsi="Times New Roman" w:cs="Times New Roman"/>
          <w:sz w:val="28"/>
          <w:szCs w:val="28"/>
        </w:rPr>
        <w:t xml:space="preserve"> </w:t>
      </w:r>
      <w:r>
        <w:rPr>
          <w:rFonts w:ascii="Times New Roman" w:hAnsi="Times New Roman" w:cs="Times New Roman"/>
          <w:sz w:val="28"/>
          <w:szCs w:val="28"/>
        </w:rPr>
        <w:t xml:space="preserve">Керівником закладу </w:t>
      </w:r>
      <w:r w:rsidR="00475DC3">
        <w:rPr>
          <w:rFonts w:ascii="Times New Roman" w:hAnsi="Times New Roman" w:cs="Times New Roman"/>
          <w:sz w:val="28"/>
          <w:szCs w:val="28"/>
        </w:rPr>
        <w:t xml:space="preserve"> може бути громадянин України, який має вищу педагогічну освіту на рівні спеціаліста або магістра, </w:t>
      </w:r>
      <w:r>
        <w:rPr>
          <w:rFonts w:ascii="Times New Roman" w:hAnsi="Times New Roman" w:cs="Times New Roman"/>
          <w:sz w:val="28"/>
          <w:szCs w:val="28"/>
        </w:rPr>
        <w:t>стаж педагогічної роботи не менше 3 роки, успішно пройшов атестацію кадрів навчальних закладів у порядку, встановленому МОН.</w:t>
      </w:r>
    </w:p>
    <w:p w:rsidR="00995073" w:rsidRDefault="00475DC3" w:rsidP="00357D42">
      <w:pPr>
        <w:ind w:firstLine="708"/>
        <w:jc w:val="both"/>
        <w:rPr>
          <w:rFonts w:ascii="Times New Roman" w:hAnsi="Times New Roman" w:cs="Times New Roman"/>
          <w:sz w:val="28"/>
          <w:szCs w:val="28"/>
        </w:rPr>
      </w:pPr>
      <w:r>
        <w:rPr>
          <w:rFonts w:ascii="Times New Roman" w:hAnsi="Times New Roman" w:cs="Times New Roman"/>
          <w:sz w:val="28"/>
          <w:szCs w:val="28"/>
        </w:rPr>
        <w:t>Директор навчального закладу та його заступник призначаються і звільняються з посади відповідним органом управління освітою</w:t>
      </w:r>
      <w:r w:rsidR="00995073">
        <w:rPr>
          <w:rFonts w:ascii="Times New Roman" w:hAnsi="Times New Roman" w:cs="Times New Roman"/>
          <w:sz w:val="28"/>
          <w:szCs w:val="28"/>
        </w:rPr>
        <w:t xml:space="preserve"> згідно із законодавством</w:t>
      </w:r>
      <w:r>
        <w:rPr>
          <w:rFonts w:ascii="Times New Roman" w:hAnsi="Times New Roman" w:cs="Times New Roman"/>
          <w:sz w:val="28"/>
          <w:szCs w:val="28"/>
        </w:rPr>
        <w:t xml:space="preserve">. </w:t>
      </w:r>
    </w:p>
    <w:p w:rsidR="00995073" w:rsidRDefault="00995073" w:rsidP="00357D42">
      <w:pPr>
        <w:ind w:firstLine="708"/>
        <w:jc w:val="both"/>
        <w:rPr>
          <w:rFonts w:ascii="Times New Roman" w:hAnsi="Times New Roman" w:cs="Times New Roman"/>
          <w:sz w:val="28"/>
          <w:szCs w:val="28"/>
        </w:rPr>
      </w:pPr>
      <w:r>
        <w:rPr>
          <w:rFonts w:ascii="Times New Roman" w:hAnsi="Times New Roman" w:cs="Times New Roman"/>
          <w:sz w:val="28"/>
          <w:szCs w:val="28"/>
        </w:rPr>
        <w:t>Керівник закладу:</w:t>
      </w:r>
    </w:p>
    <w:p w:rsidR="00995073"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Керівник закладу: здійснює керівництво педагогічним колективом, забезпечує раціональний добір і розстановку кадрів, створює необхідні умови для підвищення фахового і к</w:t>
      </w:r>
      <w:r>
        <w:rPr>
          <w:rFonts w:ascii="Times New Roman" w:hAnsi="Times New Roman" w:cs="Times New Roman"/>
          <w:sz w:val="28"/>
          <w:szCs w:val="28"/>
        </w:rPr>
        <w:t>валіфікаційного рівня працівни</w:t>
      </w:r>
      <w:r w:rsidRPr="00995073">
        <w:rPr>
          <w:rFonts w:ascii="Times New Roman" w:hAnsi="Times New Roman" w:cs="Times New Roman"/>
          <w:sz w:val="28"/>
          <w:szCs w:val="28"/>
        </w:rPr>
        <w:t xml:space="preserve">ків; </w:t>
      </w:r>
    </w:p>
    <w:p w:rsidR="00995073"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організовує навчально-виховний процес;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забезпечує контроль за виконанням навчальних планів і програм, якістю знань, умінь та навичок учнів;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створює необхідні умови для участі учнів у позакласній та</w:t>
      </w:r>
      <w:r w:rsidR="00CC70E8">
        <w:rPr>
          <w:rFonts w:ascii="Times New Roman" w:hAnsi="Times New Roman" w:cs="Times New Roman"/>
          <w:sz w:val="28"/>
          <w:szCs w:val="28"/>
        </w:rPr>
        <w:t xml:space="preserve"> позашкільній роботі, </w:t>
      </w:r>
      <w:proofErr w:type="spellStart"/>
      <w:r w:rsidR="00CC70E8">
        <w:rPr>
          <w:rFonts w:ascii="Times New Roman" w:hAnsi="Times New Roman" w:cs="Times New Roman"/>
          <w:sz w:val="28"/>
          <w:szCs w:val="28"/>
        </w:rPr>
        <w:t>проведен-</w:t>
      </w:r>
      <w:r w:rsidRPr="00995073">
        <w:rPr>
          <w:rFonts w:ascii="Times New Roman" w:hAnsi="Times New Roman" w:cs="Times New Roman"/>
          <w:sz w:val="28"/>
          <w:szCs w:val="28"/>
        </w:rPr>
        <w:t>ня</w:t>
      </w:r>
      <w:proofErr w:type="spellEnd"/>
      <w:r w:rsidRPr="00995073">
        <w:rPr>
          <w:rFonts w:ascii="Times New Roman" w:hAnsi="Times New Roman" w:cs="Times New Roman"/>
          <w:sz w:val="28"/>
          <w:szCs w:val="28"/>
        </w:rPr>
        <w:t xml:space="preserve"> виховної роботи;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забезпечує дотримання вимог щодо охорони дитинства, са</w:t>
      </w:r>
      <w:r w:rsidR="00CC70E8">
        <w:rPr>
          <w:rFonts w:ascii="Times New Roman" w:hAnsi="Times New Roman" w:cs="Times New Roman"/>
          <w:sz w:val="28"/>
          <w:szCs w:val="28"/>
        </w:rPr>
        <w:t>нітарно-гігієнічних та протипо</w:t>
      </w:r>
      <w:r w:rsidRPr="00995073">
        <w:rPr>
          <w:rFonts w:ascii="Times New Roman" w:hAnsi="Times New Roman" w:cs="Times New Roman"/>
          <w:sz w:val="28"/>
          <w:szCs w:val="28"/>
        </w:rPr>
        <w:t>жежних норм, вимог техніки безпеки; розпоряджається в установленому порядку майном закладу та його коштами; підтримує ініціативи щодо вдосконалення системи навчан</w:t>
      </w:r>
      <w:r w:rsidR="00CC70E8">
        <w:rPr>
          <w:rFonts w:ascii="Times New Roman" w:hAnsi="Times New Roman" w:cs="Times New Roman"/>
          <w:sz w:val="28"/>
          <w:szCs w:val="28"/>
        </w:rPr>
        <w:t>ня та виховання, заохочення тво</w:t>
      </w:r>
      <w:r w:rsidRPr="00995073">
        <w:rPr>
          <w:rFonts w:ascii="Times New Roman" w:hAnsi="Times New Roman" w:cs="Times New Roman"/>
          <w:sz w:val="28"/>
          <w:szCs w:val="28"/>
        </w:rPr>
        <w:t>рчих пошуків, дослідно-експериментальної роботи педагогів; 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забезпечує реалізацію права учнів на захист від будь-яких форм фізичного або психічного насильства;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вживає заходів до запобігання вживанню учнями алкоголю, наркотиків; контролює організацію харчування і медичного обслуговування учнів;</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видає у межах своєї компетенції накази та розпорядження і контролює їх виконання;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щороку звітує про свою роботу на загальних збор</w:t>
      </w:r>
      <w:r w:rsidR="00CC70E8">
        <w:rPr>
          <w:rFonts w:ascii="Times New Roman" w:hAnsi="Times New Roman" w:cs="Times New Roman"/>
          <w:sz w:val="28"/>
          <w:szCs w:val="28"/>
        </w:rPr>
        <w:t xml:space="preserve">ах (конференціях) колективу. </w:t>
      </w:r>
      <w:r w:rsidRPr="00995073">
        <w:rPr>
          <w:rFonts w:ascii="Times New Roman" w:hAnsi="Times New Roman" w:cs="Times New Roman"/>
          <w:sz w:val="28"/>
          <w:szCs w:val="28"/>
        </w:rPr>
        <w:t xml:space="preserve"> Керівник закладу є головою педагогічної ради - постійно діючого колегіального органу управління закладом.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lastRenderedPageBreak/>
        <w:t xml:space="preserve">Засідання педагогічної ради проводяться у міру потреби, але не менш як чотири рази на рік.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Педагогічна рада розглядає питання: удосконалення і методичного забезпечення навчально-виховного процесу;</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планування та режиму роботи закладу;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варіативної складової робочого навчального плану; </w:t>
      </w:r>
    </w:p>
    <w:p w:rsidR="00995073" w:rsidRPr="00995073"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переведення учнів (вихованців) до наступного класу і їх випуску, видачі документів про відповідний рівень освіти, нагородження за успіхи у навчанні; підвищення кваліфікації педагогічних працівників, розвитку їх творчої ініціативи, </w:t>
      </w:r>
      <w:r w:rsidR="00CC70E8">
        <w:rPr>
          <w:rFonts w:ascii="Times New Roman" w:hAnsi="Times New Roman" w:cs="Times New Roman"/>
          <w:sz w:val="28"/>
          <w:szCs w:val="28"/>
        </w:rPr>
        <w:t>впрова</w:t>
      </w:r>
      <w:r w:rsidRPr="00995073">
        <w:rPr>
          <w:rFonts w:ascii="Times New Roman" w:hAnsi="Times New Roman" w:cs="Times New Roman"/>
          <w:sz w:val="28"/>
          <w:szCs w:val="28"/>
        </w:rPr>
        <w:t xml:space="preserve">дження у навчально-виховний процес досягнень науки і передового педагогічного досвіду;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участі в інноваційній та експериментальній діяльності зак</w:t>
      </w:r>
      <w:r w:rsidR="00CC70E8">
        <w:rPr>
          <w:rFonts w:ascii="Times New Roman" w:hAnsi="Times New Roman" w:cs="Times New Roman"/>
          <w:sz w:val="28"/>
          <w:szCs w:val="28"/>
        </w:rPr>
        <w:t>ладу, співпраці з вищими навча</w:t>
      </w:r>
      <w:r w:rsidRPr="00995073">
        <w:rPr>
          <w:rFonts w:ascii="Times New Roman" w:hAnsi="Times New Roman" w:cs="Times New Roman"/>
          <w:sz w:val="28"/>
          <w:szCs w:val="28"/>
        </w:rPr>
        <w:t xml:space="preserve">льними закладами та науковими установами;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морального та матеріального заохочення учнів (вихованців) та працівників закладу;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морального заохочення батьків та осіб, що їх замінюють, та громадських діячів, які беруть участь в організації навчально-виховного процесу;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притягнення до дисциплінарної відповідальності учнів (вихованців), працівників закладу за невиконання ними своїх обов’язків;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педагогічна рада розглядає також інші питання, пов’язані з діяльністю закладу.</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Органом громадського самоврядування закладу є загаль</w:t>
      </w:r>
      <w:r w:rsidR="00CC70E8">
        <w:rPr>
          <w:rFonts w:ascii="Times New Roman" w:hAnsi="Times New Roman" w:cs="Times New Roman"/>
          <w:sz w:val="28"/>
          <w:szCs w:val="28"/>
        </w:rPr>
        <w:t>ні збори (конференція) його кол</w:t>
      </w:r>
      <w:r w:rsidRPr="00995073">
        <w:rPr>
          <w:rFonts w:ascii="Times New Roman" w:hAnsi="Times New Roman" w:cs="Times New Roman"/>
          <w:sz w:val="28"/>
          <w:szCs w:val="28"/>
        </w:rPr>
        <w:t>ективу, що скликаються не менш як один раз на рік. Порядок скликання, повноваження, чисельність, склад заг</w:t>
      </w:r>
      <w:r w:rsidR="00CC70E8">
        <w:rPr>
          <w:rFonts w:ascii="Times New Roman" w:hAnsi="Times New Roman" w:cs="Times New Roman"/>
          <w:sz w:val="28"/>
          <w:szCs w:val="28"/>
        </w:rPr>
        <w:t>альних зборів (конференції) ко</w:t>
      </w:r>
      <w:r w:rsidRPr="00995073">
        <w:rPr>
          <w:rFonts w:ascii="Times New Roman" w:hAnsi="Times New Roman" w:cs="Times New Roman"/>
          <w:sz w:val="28"/>
          <w:szCs w:val="28"/>
        </w:rPr>
        <w:t>лективу визначаються статутом закладу і колективним договором. Загальні збори (конференція) заслуховують звіт директора про здійснення кері</w:t>
      </w:r>
      <w:r w:rsidR="00CC70E8">
        <w:rPr>
          <w:rFonts w:ascii="Times New Roman" w:hAnsi="Times New Roman" w:cs="Times New Roman"/>
          <w:sz w:val="28"/>
          <w:szCs w:val="28"/>
        </w:rPr>
        <w:t>вництва за</w:t>
      </w:r>
      <w:r w:rsidRPr="00995073">
        <w:rPr>
          <w:rFonts w:ascii="Times New Roman" w:hAnsi="Times New Roman" w:cs="Times New Roman"/>
          <w:sz w:val="28"/>
          <w:szCs w:val="28"/>
        </w:rPr>
        <w:t xml:space="preserve">кладом, розглядають питання навчально-виховної, методичної, економічної і </w:t>
      </w:r>
      <w:proofErr w:type="spellStart"/>
      <w:r w:rsidRPr="00995073">
        <w:rPr>
          <w:rFonts w:ascii="Times New Roman" w:hAnsi="Times New Roman" w:cs="Times New Roman"/>
          <w:sz w:val="28"/>
          <w:szCs w:val="28"/>
        </w:rPr>
        <w:t>фінансово-</w:t>
      </w:r>
      <w:proofErr w:type="spellEnd"/>
      <w:r w:rsidRPr="00995073">
        <w:rPr>
          <w:rFonts w:ascii="Times New Roman" w:hAnsi="Times New Roman" w:cs="Times New Roman"/>
          <w:sz w:val="28"/>
          <w:szCs w:val="28"/>
        </w:rPr>
        <w:t xml:space="preserve"> господарської діяльності закладу. </w:t>
      </w:r>
    </w:p>
    <w:p w:rsidR="00995073" w:rsidRPr="00995073"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У закладі за рішенням загальних зборів (конференції) </w:t>
      </w:r>
      <w:r w:rsidR="00CC70E8">
        <w:rPr>
          <w:rFonts w:ascii="Times New Roman" w:hAnsi="Times New Roman" w:cs="Times New Roman"/>
          <w:sz w:val="28"/>
          <w:szCs w:val="28"/>
        </w:rPr>
        <w:t>можуть створюватися і діяти ра</w:t>
      </w:r>
      <w:r w:rsidRPr="00995073">
        <w:rPr>
          <w:rFonts w:ascii="Times New Roman" w:hAnsi="Times New Roman" w:cs="Times New Roman"/>
          <w:sz w:val="28"/>
          <w:szCs w:val="28"/>
        </w:rPr>
        <w:t>да закладу, діяльність якої регулюється його статутом, а також пік</w:t>
      </w:r>
      <w:r w:rsidR="00CC70E8">
        <w:rPr>
          <w:rFonts w:ascii="Times New Roman" w:hAnsi="Times New Roman" w:cs="Times New Roman"/>
          <w:sz w:val="28"/>
          <w:szCs w:val="28"/>
        </w:rPr>
        <w:t>лувальна рада, учнівський комі</w:t>
      </w:r>
      <w:r w:rsidRPr="00995073">
        <w:rPr>
          <w:rFonts w:ascii="Times New Roman" w:hAnsi="Times New Roman" w:cs="Times New Roman"/>
          <w:sz w:val="28"/>
          <w:szCs w:val="28"/>
        </w:rPr>
        <w:t xml:space="preserve">тет, батьківський комітет, методичні об’єднання, комісії, асоціації, положення про які розробляє і затверджує МОН. До складу ради закладу обираються представники педагогічного колективу, учнів </w:t>
      </w:r>
      <w:r w:rsidR="00CC70E8">
        <w:rPr>
          <w:rFonts w:ascii="Times New Roman" w:hAnsi="Times New Roman" w:cs="Times New Roman"/>
          <w:sz w:val="28"/>
          <w:szCs w:val="28"/>
        </w:rPr>
        <w:t>(вихова</w:t>
      </w:r>
      <w:r w:rsidRPr="00995073">
        <w:rPr>
          <w:rFonts w:ascii="Times New Roman" w:hAnsi="Times New Roman" w:cs="Times New Roman"/>
          <w:sz w:val="28"/>
          <w:szCs w:val="28"/>
        </w:rPr>
        <w:t xml:space="preserve">нців) школи II-III ступеня, батьків і громадськості. Члени піклувальної ради закладу обираються на загальних зборах (конференціях). Склад піклувальної ради формується з представників органів виконавчої влади, підприємств, установ, організацій, </w:t>
      </w:r>
      <w:r w:rsidRPr="00995073">
        <w:rPr>
          <w:rFonts w:ascii="Times New Roman" w:hAnsi="Times New Roman" w:cs="Times New Roman"/>
          <w:sz w:val="28"/>
          <w:szCs w:val="28"/>
        </w:rPr>
        <w:lastRenderedPageBreak/>
        <w:t xml:space="preserve">навчальних закладів та окремих громадян. Піклувальна рада вживає заходів до зміцнення матеріально-технічної і </w:t>
      </w:r>
      <w:proofErr w:type="spellStart"/>
      <w:r w:rsidRPr="00995073">
        <w:rPr>
          <w:rFonts w:ascii="Times New Roman" w:hAnsi="Times New Roman" w:cs="Times New Roman"/>
          <w:sz w:val="28"/>
          <w:szCs w:val="28"/>
        </w:rPr>
        <w:t>навчально-</w:t>
      </w:r>
      <w:proofErr w:type="spellEnd"/>
      <w:r w:rsidRPr="00995073">
        <w:rPr>
          <w:rFonts w:ascii="Times New Roman" w:hAnsi="Times New Roman" w:cs="Times New Roman"/>
          <w:sz w:val="28"/>
          <w:szCs w:val="28"/>
        </w:rPr>
        <w:t xml:space="preserve"> методичної бази, залучення додаткових джерел фінансування зак</w:t>
      </w:r>
      <w:r w:rsidR="00CC70E8">
        <w:rPr>
          <w:rFonts w:ascii="Times New Roman" w:hAnsi="Times New Roman" w:cs="Times New Roman"/>
          <w:sz w:val="28"/>
          <w:szCs w:val="28"/>
        </w:rPr>
        <w:t>ладу, поліпшення умов для орга</w:t>
      </w:r>
      <w:r w:rsidRPr="00995073">
        <w:rPr>
          <w:rFonts w:ascii="Times New Roman" w:hAnsi="Times New Roman" w:cs="Times New Roman"/>
          <w:sz w:val="28"/>
          <w:szCs w:val="28"/>
        </w:rPr>
        <w:t xml:space="preserve">нізації навчально-виховного процесу, стимулювання творчої праці педагогічних працівників.  </w:t>
      </w:r>
    </w:p>
    <w:p w:rsidR="00995073" w:rsidRPr="005D481D" w:rsidRDefault="005D481D" w:rsidP="005D481D">
      <w:pPr>
        <w:ind w:firstLine="708"/>
        <w:jc w:val="center"/>
        <w:rPr>
          <w:rFonts w:ascii="Times New Roman" w:hAnsi="Times New Roman" w:cs="Times New Roman"/>
          <w:b/>
          <w:sz w:val="40"/>
          <w:szCs w:val="40"/>
        </w:rPr>
      </w:pPr>
      <w:r>
        <w:rPr>
          <w:rFonts w:ascii="Times New Roman" w:hAnsi="Times New Roman" w:cs="Times New Roman"/>
          <w:b/>
          <w:sz w:val="40"/>
          <w:szCs w:val="40"/>
          <w:lang w:val="en-US"/>
        </w:rPr>
        <w:t>V</w:t>
      </w:r>
      <w:r w:rsidRPr="005D481D">
        <w:rPr>
          <w:rFonts w:ascii="Times New Roman" w:hAnsi="Times New Roman" w:cs="Times New Roman"/>
          <w:b/>
          <w:sz w:val="40"/>
          <w:szCs w:val="40"/>
          <w:lang w:val="ru-RU"/>
        </w:rPr>
        <w:t xml:space="preserve">. </w:t>
      </w:r>
      <w:r w:rsidR="00995073" w:rsidRPr="005D481D">
        <w:rPr>
          <w:rFonts w:ascii="Times New Roman" w:hAnsi="Times New Roman" w:cs="Times New Roman"/>
          <w:b/>
          <w:sz w:val="40"/>
          <w:szCs w:val="40"/>
        </w:rPr>
        <w:t>Матеріально-технічна база та фінансово-господарська діяльність</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Матеріально-технічна база закладу включає будівлі, с</w:t>
      </w:r>
      <w:r w:rsidR="00CC70E8">
        <w:rPr>
          <w:rFonts w:ascii="Times New Roman" w:hAnsi="Times New Roman" w:cs="Times New Roman"/>
          <w:sz w:val="28"/>
          <w:szCs w:val="28"/>
        </w:rPr>
        <w:t>поруди, землю, комунікації, об</w:t>
      </w:r>
      <w:r w:rsidRPr="00995073">
        <w:rPr>
          <w:rFonts w:ascii="Times New Roman" w:hAnsi="Times New Roman" w:cs="Times New Roman"/>
          <w:sz w:val="28"/>
          <w:szCs w:val="28"/>
        </w:rPr>
        <w:t>ладнання, транспортні засоби, службове житло, інші матеріальні ц</w:t>
      </w:r>
      <w:r w:rsidR="00CC70E8">
        <w:rPr>
          <w:rFonts w:ascii="Times New Roman" w:hAnsi="Times New Roman" w:cs="Times New Roman"/>
          <w:sz w:val="28"/>
          <w:szCs w:val="28"/>
        </w:rPr>
        <w:t>інності, вартість яких відобра</w:t>
      </w:r>
      <w:r w:rsidRPr="00995073">
        <w:rPr>
          <w:rFonts w:ascii="Times New Roman" w:hAnsi="Times New Roman" w:cs="Times New Roman"/>
          <w:sz w:val="28"/>
          <w:szCs w:val="28"/>
        </w:rPr>
        <w:t>жено у балансі.</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Майно, закріплене за державним або комунальним закладом, належить закладу на правах оперативного управління та не може бути вилученим у нього, якщо інше не передбачено законодавством.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Фінансування закладу здійснюється його засновни</w:t>
      </w:r>
      <w:r w:rsidR="00CC70E8">
        <w:rPr>
          <w:rFonts w:ascii="Times New Roman" w:hAnsi="Times New Roman" w:cs="Times New Roman"/>
          <w:sz w:val="28"/>
          <w:szCs w:val="28"/>
        </w:rPr>
        <w:t>ком (власником) або уповноваже</w:t>
      </w:r>
      <w:r w:rsidRPr="00995073">
        <w:rPr>
          <w:rFonts w:ascii="Times New Roman" w:hAnsi="Times New Roman" w:cs="Times New Roman"/>
          <w:sz w:val="28"/>
          <w:szCs w:val="28"/>
        </w:rPr>
        <w:t>ним ним орга</w:t>
      </w:r>
      <w:r w:rsidR="00CC70E8">
        <w:rPr>
          <w:rFonts w:ascii="Times New Roman" w:hAnsi="Times New Roman" w:cs="Times New Roman"/>
          <w:sz w:val="28"/>
          <w:szCs w:val="28"/>
        </w:rPr>
        <w:t>ном відповідно до законодавства</w:t>
      </w:r>
      <w:r w:rsidRPr="00995073">
        <w:rPr>
          <w:rFonts w:ascii="Times New Roman" w:hAnsi="Times New Roman" w:cs="Times New Roman"/>
          <w:sz w:val="28"/>
          <w:szCs w:val="28"/>
        </w:rPr>
        <w:t xml:space="preserve">.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Фінансово-господарська діяльність закладу проводиться відповідно до Бюджетного кодексу України, Законів України "Про освіту", "Про загальну с</w:t>
      </w:r>
      <w:r w:rsidR="005D481D">
        <w:rPr>
          <w:rFonts w:ascii="Times New Roman" w:hAnsi="Times New Roman" w:cs="Times New Roman"/>
          <w:sz w:val="28"/>
          <w:szCs w:val="28"/>
        </w:rPr>
        <w:t>ередню освіту" та інших нормати</w:t>
      </w:r>
      <w:r w:rsidR="00CC70E8">
        <w:rPr>
          <w:rFonts w:ascii="Times New Roman" w:hAnsi="Times New Roman" w:cs="Times New Roman"/>
          <w:sz w:val="28"/>
          <w:szCs w:val="28"/>
        </w:rPr>
        <w:t>вно</w:t>
      </w:r>
      <w:r w:rsidR="005D481D" w:rsidRPr="005D481D">
        <w:rPr>
          <w:rFonts w:ascii="Times New Roman" w:hAnsi="Times New Roman" w:cs="Times New Roman"/>
          <w:sz w:val="28"/>
          <w:szCs w:val="28"/>
          <w:lang w:val="ru-RU"/>
        </w:rPr>
        <w:t>-</w:t>
      </w:r>
      <w:r w:rsidRPr="00995073">
        <w:rPr>
          <w:rFonts w:ascii="Times New Roman" w:hAnsi="Times New Roman" w:cs="Times New Roman"/>
          <w:sz w:val="28"/>
          <w:szCs w:val="28"/>
        </w:rPr>
        <w:t xml:space="preserve">правових актів.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Джерелами фінансування закладу є: кошти відповідного бюджету (для державних та комунальни</w:t>
      </w:r>
      <w:r w:rsidR="00CC70E8">
        <w:rPr>
          <w:rFonts w:ascii="Times New Roman" w:hAnsi="Times New Roman" w:cs="Times New Roman"/>
          <w:sz w:val="28"/>
          <w:szCs w:val="28"/>
        </w:rPr>
        <w:t>х закладів) у розмірі, передба</w:t>
      </w:r>
      <w:r w:rsidRPr="00995073">
        <w:rPr>
          <w:rFonts w:ascii="Times New Roman" w:hAnsi="Times New Roman" w:cs="Times New Roman"/>
          <w:sz w:val="28"/>
          <w:szCs w:val="28"/>
        </w:rPr>
        <w:t>ченому нормативами фінансування загальної середньої освіти для забез</w:t>
      </w:r>
      <w:r w:rsidR="00CC70E8">
        <w:rPr>
          <w:rFonts w:ascii="Times New Roman" w:hAnsi="Times New Roman" w:cs="Times New Roman"/>
          <w:sz w:val="28"/>
          <w:szCs w:val="28"/>
        </w:rPr>
        <w:t>печення навчального про</w:t>
      </w:r>
      <w:r w:rsidRPr="00995073">
        <w:rPr>
          <w:rFonts w:ascii="Times New Roman" w:hAnsi="Times New Roman" w:cs="Times New Roman"/>
          <w:sz w:val="28"/>
          <w:szCs w:val="28"/>
        </w:rPr>
        <w:t xml:space="preserve">цесу в обсязі, визначеному Державним стандартом загальної середньої освіти;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кошти фізичних, юридичних осіб (для приватних закладів);</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кошти, отримані за надання платних послуг; 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кредити банків (для приватних закладів);</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благодійні внески юридичних та фізичних осіб; </w:t>
      </w:r>
    </w:p>
    <w:p w:rsidR="00CC70E8"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інші джерела, </w:t>
      </w:r>
      <w:r w:rsidR="00CC70E8">
        <w:rPr>
          <w:rFonts w:ascii="Times New Roman" w:hAnsi="Times New Roman" w:cs="Times New Roman"/>
          <w:sz w:val="28"/>
          <w:szCs w:val="28"/>
        </w:rPr>
        <w:t xml:space="preserve">не заборонені законодавством. </w:t>
      </w:r>
    </w:p>
    <w:p w:rsidR="00995073" w:rsidRPr="00995073"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Порядок діловодства і бухгалтерського обліку в закладі визначається законодавством, нормативно-правовими актами МОН та інших центральних органів виконавчої влади, до сфери управління яких належать заклади. За рішенням засновника (власника) закладу бухгалтерський облік може здійснюватися самостійно або через централізовану бухгалтерію. </w:t>
      </w:r>
    </w:p>
    <w:p w:rsidR="00CC70E8" w:rsidRDefault="00995073" w:rsidP="00CC70E8">
      <w:pPr>
        <w:ind w:firstLine="708"/>
        <w:jc w:val="both"/>
        <w:rPr>
          <w:rFonts w:ascii="Times New Roman" w:hAnsi="Times New Roman" w:cs="Times New Roman"/>
          <w:sz w:val="28"/>
          <w:szCs w:val="28"/>
        </w:rPr>
      </w:pPr>
      <w:r w:rsidRPr="00995073">
        <w:rPr>
          <w:rFonts w:ascii="Times New Roman" w:hAnsi="Times New Roman" w:cs="Times New Roman"/>
          <w:sz w:val="28"/>
          <w:szCs w:val="28"/>
        </w:rPr>
        <w:lastRenderedPageBreak/>
        <w:t>Заклад має право згідно із законодавством придбава</w:t>
      </w:r>
      <w:r w:rsidR="00CC70E8">
        <w:rPr>
          <w:rFonts w:ascii="Times New Roman" w:hAnsi="Times New Roman" w:cs="Times New Roman"/>
          <w:sz w:val="28"/>
          <w:szCs w:val="28"/>
        </w:rPr>
        <w:t>ти та орендувати необхідне обла</w:t>
      </w:r>
      <w:r w:rsidRPr="00995073">
        <w:rPr>
          <w:rFonts w:ascii="Times New Roman" w:hAnsi="Times New Roman" w:cs="Times New Roman"/>
          <w:sz w:val="28"/>
          <w:szCs w:val="28"/>
        </w:rPr>
        <w:t xml:space="preserve">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w:t>
      </w:r>
      <w:r w:rsidR="00CC70E8">
        <w:rPr>
          <w:rFonts w:ascii="Times New Roman" w:hAnsi="Times New Roman" w:cs="Times New Roman"/>
          <w:sz w:val="28"/>
          <w:szCs w:val="28"/>
        </w:rPr>
        <w:t>що сприяють поліпшенню соціаль</w:t>
      </w:r>
      <w:r w:rsidRPr="00995073">
        <w:rPr>
          <w:rFonts w:ascii="Times New Roman" w:hAnsi="Times New Roman" w:cs="Times New Roman"/>
          <w:sz w:val="28"/>
          <w:szCs w:val="28"/>
        </w:rPr>
        <w:t>но-побутових умов працівників закладу.</w:t>
      </w:r>
    </w:p>
    <w:p w:rsidR="00995073" w:rsidRPr="00995073" w:rsidRDefault="00995073" w:rsidP="00CC70E8">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Звітність про діяльність закладу ведеться відповідно до законодавства.  </w:t>
      </w:r>
    </w:p>
    <w:p w:rsidR="00995073" w:rsidRPr="005D481D" w:rsidRDefault="00995073" w:rsidP="005D481D">
      <w:pPr>
        <w:ind w:firstLine="708"/>
        <w:jc w:val="center"/>
        <w:rPr>
          <w:rFonts w:ascii="Times New Roman" w:hAnsi="Times New Roman" w:cs="Times New Roman"/>
          <w:b/>
          <w:sz w:val="40"/>
          <w:szCs w:val="40"/>
        </w:rPr>
      </w:pPr>
      <w:r w:rsidRPr="005D481D">
        <w:rPr>
          <w:rFonts w:ascii="Times New Roman" w:hAnsi="Times New Roman" w:cs="Times New Roman"/>
          <w:b/>
          <w:sz w:val="40"/>
          <w:szCs w:val="40"/>
        </w:rPr>
        <w:t>Міжнародне співробітництво</w:t>
      </w:r>
    </w:p>
    <w:p w:rsidR="00995073" w:rsidRPr="00995073"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Заклад за наявності належної матеріально-технічної та </w:t>
      </w:r>
      <w:r w:rsidR="00CC70E8">
        <w:rPr>
          <w:rFonts w:ascii="Times New Roman" w:hAnsi="Times New Roman" w:cs="Times New Roman"/>
          <w:sz w:val="28"/>
          <w:szCs w:val="28"/>
        </w:rPr>
        <w:t>соціально-культурної бази, від</w:t>
      </w:r>
      <w:r w:rsidRPr="00995073">
        <w:rPr>
          <w:rFonts w:ascii="Times New Roman" w:hAnsi="Times New Roman" w:cs="Times New Roman"/>
          <w:sz w:val="28"/>
          <w:szCs w:val="28"/>
        </w:rPr>
        <w:t>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w:t>
      </w:r>
      <w:r w:rsidR="00CC70E8">
        <w:rPr>
          <w:rFonts w:ascii="Times New Roman" w:hAnsi="Times New Roman" w:cs="Times New Roman"/>
          <w:sz w:val="28"/>
          <w:szCs w:val="28"/>
        </w:rPr>
        <w:t>х країн</w:t>
      </w:r>
      <w:r w:rsidRPr="00995073">
        <w:rPr>
          <w:rFonts w:ascii="Times New Roman" w:hAnsi="Times New Roman" w:cs="Times New Roman"/>
          <w:sz w:val="28"/>
          <w:szCs w:val="28"/>
        </w:rPr>
        <w:t xml:space="preserve">. Участь закладу у міжнародних програмах, проектах, учнівському та педагогічному обміні здійснюється відповідно до законодавства.  </w:t>
      </w:r>
    </w:p>
    <w:p w:rsidR="00995073" w:rsidRPr="00995073" w:rsidRDefault="00995073" w:rsidP="00995073">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Контроль за діяльністю закладу  </w:t>
      </w:r>
    </w:p>
    <w:p w:rsidR="00CC70E8" w:rsidRDefault="00995073" w:rsidP="00CC70E8">
      <w:pPr>
        <w:ind w:firstLine="708"/>
        <w:jc w:val="both"/>
        <w:rPr>
          <w:rFonts w:ascii="Times New Roman" w:hAnsi="Times New Roman" w:cs="Times New Roman"/>
          <w:sz w:val="28"/>
          <w:szCs w:val="28"/>
        </w:rPr>
      </w:pPr>
      <w:r w:rsidRPr="00995073">
        <w:rPr>
          <w:rFonts w:ascii="Times New Roman" w:hAnsi="Times New Roman" w:cs="Times New Roman"/>
          <w:sz w:val="28"/>
          <w:szCs w:val="28"/>
        </w:rPr>
        <w:t>Державний контроль за діяльністю закладу незалежно від підпорядкування, ти</w:t>
      </w:r>
      <w:r w:rsidR="00CC70E8">
        <w:rPr>
          <w:rFonts w:ascii="Times New Roman" w:hAnsi="Times New Roman" w:cs="Times New Roman"/>
          <w:sz w:val="28"/>
          <w:szCs w:val="28"/>
        </w:rPr>
        <w:t>пу і фо</w:t>
      </w:r>
      <w:r w:rsidRPr="00995073">
        <w:rPr>
          <w:rFonts w:ascii="Times New Roman" w:hAnsi="Times New Roman" w:cs="Times New Roman"/>
          <w:sz w:val="28"/>
          <w:szCs w:val="28"/>
        </w:rPr>
        <w:t>рми власності здійснюється з метою забезпечення реалізації єдиної державної політики у с</w:t>
      </w:r>
      <w:r w:rsidR="00CC70E8">
        <w:rPr>
          <w:rFonts w:ascii="Times New Roman" w:hAnsi="Times New Roman" w:cs="Times New Roman"/>
          <w:sz w:val="28"/>
          <w:szCs w:val="28"/>
        </w:rPr>
        <w:t>фері загальної середньої освіти</w:t>
      </w:r>
      <w:r w:rsidRPr="00995073">
        <w:rPr>
          <w:rFonts w:ascii="Times New Roman" w:hAnsi="Times New Roman" w:cs="Times New Roman"/>
          <w:sz w:val="28"/>
          <w:szCs w:val="28"/>
        </w:rPr>
        <w:t>.</w:t>
      </w:r>
    </w:p>
    <w:p w:rsidR="00CC70E8" w:rsidRDefault="00995073" w:rsidP="00CC70E8">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Державний контроль за діяльністю закладів усіх типів і форм власності здійснюють МОН, інші центральні органи виконавчої влади, до сфери управління яких належать заклади, Державна інспекція навчальних закладів при МОН, Міністерство</w:t>
      </w:r>
      <w:r w:rsidR="00CC70E8">
        <w:rPr>
          <w:rFonts w:ascii="Times New Roman" w:hAnsi="Times New Roman" w:cs="Times New Roman"/>
          <w:sz w:val="28"/>
          <w:szCs w:val="28"/>
        </w:rPr>
        <w:t xml:space="preserve"> освіти і науки Автономної Рес</w:t>
      </w:r>
      <w:r w:rsidRPr="00995073">
        <w:rPr>
          <w:rFonts w:ascii="Times New Roman" w:hAnsi="Times New Roman" w:cs="Times New Roman"/>
          <w:sz w:val="28"/>
          <w:szCs w:val="28"/>
        </w:rPr>
        <w:t>публіки Крим, місцеві органи виконавчої влади та органи місцево</w:t>
      </w:r>
      <w:r w:rsidR="00CC70E8">
        <w:rPr>
          <w:rFonts w:ascii="Times New Roman" w:hAnsi="Times New Roman" w:cs="Times New Roman"/>
          <w:sz w:val="28"/>
          <w:szCs w:val="28"/>
        </w:rPr>
        <w:t>го самоврядування і підпорядко</w:t>
      </w:r>
      <w:r w:rsidRPr="00995073">
        <w:rPr>
          <w:rFonts w:ascii="Times New Roman" w:hAnsi="Times New Roman" w:cs="Times New Roman"/>
          <w:sz w:val="28"/>
          <w:szCs w:val="28"/>
        </w:rPr>
        <w:t>вані їм органи управління освітою.</w:t>
      </w:r>
    </w:p>
    <w:p w:rsidR="00CC70E8" w:rsidRDefault="00995073" w:rsidP="00CC70E8">
      <w:pPr>
        <w:ind w:firstLine="708"/>
        <w:jc w:val="both"/>
        <w:rPr>
          <w:rFonts w:ascii="Times New Roman" w:hAnsi="Times New Roman" w:cs="Times New Roman"/>
          <w:sz w:val="28"/>
          <w:szCs w:val="28"/>
        </w:rPr>
      </w:pPr>
      <w:r w:rsidRPr="00995073">
        <w:rPr>
          <w:rFonts w:ascii="Times New Roman" w:hAnsi="Times New Roman" w:cs="Times New Roman"/>
          <w:sz w:val="28"/>
          <w:szCs w:val="28"/>
        </w:rPr>
        <w:t>Основною формою державного контролю за діяльніст</w:t>
      </w:r>
      <w:r w:rsidR="00CC70E8">
        <w:rPr>
          <w:rFonts w:ascii="Times New Roman" w:hAnsi="Times New Roman" w:cs="Times New Roman"/>
          <w:sz w:val="28"/>
          <w:szCs w:val="28"/>
        </w:rPr>
        <w:t>ю закладу будь-якого типу і фо</w:t>
      </w:r>
      <w:r w:rsidRPr="00995073">
        <w:rPr>
          <w:rFonts w:ascii="Times New Roman" w:hAnsi="Times New Roman" w:cs="Times New Roman"/>
          <w:sz w:val="28"/>
          <w:szCs w:val="28"/>
        </w:rPr>
        <w:t>рми власності є державна атестація закладу, яка проводиться не рідше ніж один раз на десять рокі</w:t>
      </w:r>
      <w:r w:rsidR="00CC70E8">
        <w:rPr>
          <w:rFonts w:ascii="Times New Roman" w:hAnsi="Times New Roman" w:cs="Times New Roman"/>
          <w:sz w:val="28"/>
          <w:szCs w:val="28"/>
        </w:rPr>
        <w:t>в у порядку, встановленому МОН.</w:t>
      </w:r>
    </w:p>
    <w:p w:rsidR="00CC70E8" w:rsidRDefault="00995073" w:rsidP="00CC70E8">
      <w:pPr>
        <w:ind w:firstLine="708"/>
        <w:jc w:val="both"/>
        <w:rPr>
          <w:rFonts w:ascii="Times New Roman" w:hAnsi="Times New Roman" w:cs="Times New Roman"/>
          <w:sz w:val="28"/>
          <w:szCs w:val="28"/>
        </w:rPr>
      </w:pPr>
      <w:r w:rsidRPr="00995073">
        <w:rPr>
          <w:rFonts w:ascii="Times New Roman" w:hAnsi="Times New Roman" w:cs="Times New Roman"/>
          <w:sz w:val="28"/>
          <w:szCs w:val="28"/>
        </w:rPr>
        <w:t>Позачергова атестація проводиться, як виняток, лише за рішенням МОН за поданням органу громадського самоврядування закладу або відповідного органу управління освітою.</w:t>
      </w:r>
    </w:p>
    <w:p w:rsidR="00CC70E8" w:rsidRDefault="00995073" w:rsidP="00CC70E8">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Атестованому закладу, що здійснює підготовку за рівнем базової або повної загальної середньої освіти, підтверджується право видачі документів</w:t>
      </w:r>
      <w:r w:rsidR="00CC70E8">
        <w:rPr>
          <w:rFonts w:ascii="Times New Roman" w:hAnsi="Times New Roman" w:cs="Times New Roman"/>
          <w:sz w:val="28"/>
          <w:szCs w:val="28"/>
        </w:rPr>
        <w:t xml:space="preserve"> про освіту державного зразка</w:t>
      </w:r>
      <w:r w:rsidRPr="00995073">
        <w:rPr>
          <w:rFonts w:ascii="Times New Roman" w:hAnsi="Times New Roman" w:cs="Times New Roman"/>
          <w:sz w:val="28"/>
          <w:szCs w:val="28"/>
        </w:rPr>
        <w:t xml:space="preserve">. </w:t>
      </w:r>
    </w:p>
    <w:p w:rsidR="00CC70E8" w:rsidRDefault="00995073" w:rsidP="00CC70E8">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Заклад, результати діяльності якого та/або умови організації навчально-виховного процесу не відповідають установленим державним стандартам, вважається </w:t>
      </w:r>
      <w:r w:rsidRPr="00995073">
        <w:rPr>
          <w:rFonts w:ascii="Times New Roman" w:hAnsi="Times New Roman" w:cs="Times New Roman"/>
          <w:sz w:val="28"/>
          <w:szCs w:val="28"/>
        </w:rPr>
        <w:lastRenderedPageBreak/>
        <w:t>не</w:t>
      </w:r>
      <w:r w:rsidR="005D481D" w:rsidRPr="005D481D">
        <w:rPr>
          <w:rFonts w:ascii="Times New Roman" w:hAnsi="Times New Roman" w:cs="Times New Roman"/>
          <w:sz w:val="28"/>
          <w:szCs w:val="28"/>
          <w:lang w:val="ru-RU"/>
        </w:rPr>
        <w:t xml:space="preserve"> </w:t>
      </w:r>
      <w:r w:rsidRPr="00995073">
        <w:rPr>
          <w:rFonts w:ascii="Times New Roman" w:hAnsi="Times New Roman" w:cs="Times New Roman"/>
          <w:sz w:val="28"/>
          <w:szCs w:val="28"/>
        </w:rPr>
        <w:t>атестованим. Щодо такого закладу приймається рішення про проведення п</w:t>
      </w:r>
      <w:r w:rsidR="00CC70E8">
        <w:rPr>
          <w:rFonts w:ascii="Times New Roman" w:hAnsi="Times New Roman" w:cs="Times New Roman"/>
          <w:sz w:val="28"/>
          <w:szCs w:val="28"/>
        </w:rPr>
        <w:t xml:space="preserve">овторної атестації через один </w:t>
      </w:r>
      <w:proofErr w:type="spellStart"/>
      <w:r w:rsidR="00CC70E8">
        <w:rPr>
          <w:rFonts w:ascii="Times New Roman" w:hAnsi="Times New Roman" w:cs="Times New Roman"/>
          <w:sz w:val="28"/>
          <w:szCs w:val="28"/>
        </w:rPr>
        <w:t>-</w:t>
      </w:r>
      <w:r w:rsidRPr="00995073">
        <w:rPr>
          <w:rFonts w:ascii="Times New Roman" w:hAnsi="Times New Roman" w:cs="Times New Roman"/>
          <w:sz w:val="28"/>
          <w:szCs w:val="28"/>
        </w:rPr>
        <w:t>два</w:t>
      </w:r>
      <w:proofErr w:type="spellEnd"/>
      <w:r w:rsidRPr="00995073">
        <w:rPr>
          <w:rFonts w:ascii="Times New Roman" w:hAnsi="Times New Roman" w:cs="Times New Roman"/>
          <w:sz w:val="28"/>
          <w:szCs w:val="28"/>
        </w:rPr>
        <w:t xml:space="preserve"> роки або зміни типу, реорганізації чи ліквідації відповідно до законодавства. Не</w:t>
      </w:r>
      <w:r w:rsidR="005D481D" w:rsidRPr="005D481D">
        <w:rPr>
          <w:rFonts w:ascii="Times New Roman" w:hAnsi="Times New Roman" w:cs="Times New Roman"/>
          <w:sz w:val="28"/>
          <w:szCs w:val="28"/>
          <w:lang w:val="ru-RU"/>
        </w:rPr>
        <w:t xml:space="preserve"> </w:t>
      </w:r>
      <w:r w:rsidRPr="00995073">
        <w:rPr>
          <w:rFonts w:ascii="Times New Roman" w:hAnsi="Times New Roman" w:cs="Times New Roman"/>
          <w:sz w:val="28"/>
          <w:szCs w:val="28"/>
        </w:rPr>
        <w:t>атестований приватний заклад позбавляється ліценз</w:t>
      </w:r>
      <w:r w:rsidR="00CC70E8">
        <w:rPr>
          <w:rFonts w:ascii="Times New Roman" w:hAnsi="Times New Roman" w:cs="Times New Roman"/>
          <w:sz w:val="28"/>
          <w:szCs w:val="28"/>
        </w:rPr>
        <w:t xml:space="preserve">ії на надання освітніх послуг. </w:t>
      </w:r>
    </w:p>
    <w:p w:rsidR="00995073" w:rsidRDefault="00995073" w:rsidP="00CC70E8">
      <w:pPr>
        <w:ind w:firstLine="708"/>
        <w:jc w:val="both"/>
        <w:rPr>
          <w:rFonts w:ascii="Times New Roman" w:hAnsi="Times New Roman" w:cs="Times New Roman"/>
          <w:sz w:val="28"/>
          <w:szCs w:val="28"/>
        </w:rPr>
      </w:pPr>
      <w:r w:rsidRPr="00995073">
        <w:rPr>
          <w:rFonts w:ascii="Times New Roman" w:hAnsi="Times New Roman" w:cs="Times New Roman"/>
          <w:sz w:val="28"/>
          <w:szCs w:val="28"/>
        </w:rPr>
        <w:t xml:space="preserve"> У період між атестацією проводяться перевірки (інспектування) закладу з питань, пов’язаних з навчально-виховною діяльністю. Зміст, види і періо</w:t>
      </w:r>
      <w:r w:rsidR="00CC70E8">
        <w:rPr>
          <w:rFonts w:ascii="Times New Roman" w:hAnsi="Times New Roman" w:cs="Times New Roman"/>
          <w:sz w:val="28"/>
          <w:szCs w:val="28"/>
        </w:rPr>
        <w:t>дичність таких перевірок визна</w:t>
      </w:r>
      <w:r w:rsidRPr="00995073">
        <w:rPr>
          <w:rFonts w:ascii="Times New Roman" w:hAnsi="Times New Roman" w:cs="Times New Roman"/>
          <w:sz w:val="28"/>
          <w:szCs w:val="28"/>
        </w:rPr>
        <w:t>чаються залежно від стану навчально-виховної роботи, але не часті</w:t>
      </w:r>
      <w:r w:rsidR="00CC70E8">
        <w:rPr>
          <w:rFonts w:ascii="Times New Roman" w:hAnsi="Times New Roman" w:cs="Times New Roman"/>
          <w:sz w:val="28"/>
          <w:szCs w:val="28"/>
        </w:rPr>
        <w:t>ше як два рази на рік. Перевір</w:t>
      </w:r>
      <w:r w:rsidRPr="00995073">
        <w:rPr>
          <w:rFonts w:ascii="Times New Roman" w:hAnsi="Times New Roman" w:cs="Times New Roman"/>
          <w:sz w:val="28"/>
          <w:szCs w:val="28"/>
        </w:rPr>
        <w:t>ки з питань, не пов’язаних з навчально-виховною роботою закладу, проводяться його засновником (власником) відповідно до законодавства.</w:t>
      </w:r>
    </w:p>
    <w:p w:rsidR="00B82227" w:rsidRPr="008F503B" w:rsidRDefault="00B82227" w:rsidP="00D5007D">
      <w:pPr>
        <w:jc w:val="both"/>
        <w:rPr>
          <w:lang w:val="ru-RU"/>
        </w:rPr>
      </w:pPr>
    </w:p>
    <w:sectPr w:rsidR="00B82227" w:rsidRPr="008F503B" w:rsidSect="000364E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6B9"/>
    <w:multiLevelType w:val="hybridMultilevel"/>
    <w:tmpl w:val="60B69B82"/>
    <w:lvl w:ilvl="0" w:tplc="384657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78079CC"/>
    <w:multiLevelType w:val="hybridMultilevel"/>
    <w:tmpl w:val="20EA2A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955B31"/>
    <w:multiLevelType w:val="hybridMultilevel"/>
    <w:tmpl w:val="743C80EC"/>
    <w:lvl w:ilvl="0" w:tplc="2CE490C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98737D0"/>
    <w:multiLevelType w:val="hybridMultilevel"/>
    <w:tmpl w:val="45728936"/>
    <w:lvl w:ilvl="0" w:tplc="B33234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9D275CA"/>
    <w:multiLevelType w:val="hybridMultilevel"/>
    <w:tmpl w:val="3388483A"/>
    <w:lvl w:ilvl="0" w:tplc="CB98003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nsid w:val="0E1B444D"/>
    <w:multiLevelType w:val="hybridMultilevel"/>
    <w:tmpl w:val="86D624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6640F9"/>
    <w:multiLevelType w:val="hybridMultilevel"/>
    <w:tmpl w:val="2A64A238"/>
    <w:lvl w:ilvl="0" w:tplc="CFA8F634">
      <w:start w:val="1"/>
      <w:numFmt w:val="decimal"/>
      <w:lvlText w:val="%1."/>
      <w:lvlJc w:val="left"/>
      <w:pPr>
        <w:ind w:left="927" w:hanging="360"/>
      </w:pPr>
      <w:rPr>
        <w:rFonts w:asciiTheme="minorHAnsi" w:eastAsiaTheme="minorHAnsi" w:hAnsiTheme="minorHAnsi" w:cstheme="minorBidi"/>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15725BC3"/>
    <w:multiLevelType w:val="hybridMultilevel"/>
    <w:tmpl w:val="ECF62B22"/>
    <w:lvl w:ilvl="0" w:tplc="CB30A3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7AC5840"/>
    <w:multiLevelType w:val="hybridMultilevel"/>
    <w:tmpl w:val="D0EC78CE"/>
    <w:lvl w:ilvl="0" w:tplc="AB964A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1A086B23"/>
    <w:multiLevelType w:val="hybridMultilevel"/>
    <w:tmpl w:val="C304FEA6"/>
    <w:lvl w:ilvl="0" w:tplc="D4C2C002">
      <w:start w:val="12"/>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1F215B86"/>
    <w:multiLevelType w:val="hybridMultilevel"/>
    <w:tmpl w:val="CF743BAE"/>
    <w:lvl w:ilvl="0" w:tplc="E266F0B8">
      <w:start w:val="1"/>
      <w:numFmt w:val="bullet"/>
      <w:pStyle w:val="a"/>
      <w:lvlText w:val="-"/>
      <w:lvlJc w:val="left"/>
      <w:pPr>
        <w:ind w:left="1440" w:hanging="360"/>
      </w:pPr>
      <w:rPr>
        <w:rFonts w:ascii="Calibri" w:eastAsiaTheme="minorHAnsi" w:hAnsi="Calibri" w:cstheme="minorBidi"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1FA53015"/>
    <w:multiLevelType w:val="multilevel"/>
    <w:tmpl w:val="B0009004"/>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2CFF7F97"/>
    <w:multiLevelType w:val="hybridMultilevel"/>
    <w:tmpl w:val="CDFE1718"/>
    <w:lvl w:ilvl="0" w:tplc="0F323B8C">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nsid w:val="32AD472B"/>
    <w:multiLevelType w:val="hybridMultilevel"/>
    <w:tmpl w:val="817A8774"/>
    <w:lvl w:ilvl="0" w:tplc="6E46E756">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nsid w:val="40DF7023"/>
    <w:multiLevelType w:val="hybridMultilevel"/>
    <w:tmpl w:val="366675BE"/>
    <w:lvl w:ilvl="0" w:tplc="A9FEF12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4150641B"/>
    <w:multiLevelType w:val="hybridMultilevel"/>
    <w:tmpl w:val="8C7013B0"/>
    <w:lvl w:ilvl="0" w:tplc="80B65AFA">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6">
    <w:nsid w:val="422B33E3"/>
    <w:multiLevelType w:val="hybridMultilevel"/>
    <w:tmpl w:val="A6CA3122"/>
    <w:lvl w:ilvl="0" w:tplc="78F601BA">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451A3FC6"/>
    <w:multiLevelType w:val="hybridMultilevel"/>
    <w:tmpl w:val="9DB0D9B8"/>
    <w:lvl w:ilvl="0" w:tplc="7D14F84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46921A3D"/>
    <w:multiLevelType w:val="hybridMultilevel"/>
    <w:tmpl w:val="C302DAB6"/>
    <w:lvl w:ilvl="0" w:tplc="90184FF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57E83822"/>
    <w:multiLevelType w:val="hybridMultilevel"/>
    <w:tmpl w:val="FAAA03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7739C0"/>
    <w:multiLevelType w:val="hybridMultilevel"/>
    <w:tmpl w:val="4C6AF062"/>
    <w:lvl w:ilvl="0" w:tplc="CE4008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F1A36A9"/>
    <w:multiLevelType w:val="hybridMultilevel"/>
    <w:tmpl w:val="14A6950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60777B4C"/>
    <w:multiLevelType w:val="hybridMultilevel"/>
    <w:tmpl w:val="5BC64536"/>
    <w:lvl w:ilvl="0" w:tplc="ED821F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69040D84"/>
    <w:multiLevelType w:val="hybridMultilevel"/>
    <w:tmpl w:val="DA50B386"/>
    <w:lvl w:ilvl="0" w:tplc="BF9AF67E">
      <w:start w:val="1"/>
      <w:numFmt w:val="bullet"/>
      <w:lvlText w:val="-"/>
      <w:lvlJc w:val="left"/>
      <w:pPr>
        <w:ind w:left="810" w:hanging="360"/>
      </w:pPr>
      <w:rPr>
        <w:rFonts w:ascii="Times New Roman" w:eastAsiaTheme="minorHAns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4">
    <w:nsid w:val="703871D7"/>
    <w:multiLevelType w:val="multilevel"/>
    <w:tmpl w:val="A53802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161548B"/>
    <w:multiLevelType w:val="hybridMultilevel"/>
    <w:tmpl w:val="C430EE8E"/>
    <w:lvl w:ilvl="0" w:tplc="827E9C9A">
      <w:start w:val="1"/>
      <w:numFmt w:val="decimal"/>
      <w:lvlText w:val="%1."/>
      <w:lvlJc w:val="left"/>
      <w:pPr>
        <w:ind w:left="1800" w:hanging="360"/>
      </w:pPr>
      <w:rPr>
        <w:rFonts w:asciiTheme="minorHAnsi" w:eastAsiaTheme="minorHAnsi" w:hAnsiTheme="minorHAnsi" w:cstheme="minorBidi"/>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6">
    <w:nsid w:val="773212F8"/>
    <w:multiLevelType w:val="hybridMultilevel"/>
    <w:tmpl w:val="44722B84"/>
    <w:lvl w:ilvl="0" w:tplc="CBD653EE">
      <w:start w:val="1"/>
      <w:numFmt w:val="decimal"/>
      <w:lvlText w:val="%1."/>
      <w:lvlJc w:val="left"/>
      <w:pPr>
        <w:ind w:left="2061" w:hanging="360"/>
      </w:pPr>
      <w:rPr>
        <w:rFonts w:ascii="Times New Roman" w:eastAsiaTheme="minorHAnsi" w:hAnsi="Times New Roman" w:cs="Times New Roman"/>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27">
    <w:nsid w:val="78360418"/>
    <w:multiLevelType w:val="hybridMultilevel"/>
    <w:tmpl w:val="8DCEB246"/>
    <w:lvl w:ilvl="0" w:tplc="78909A8C">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8">
    <w:nsid w:val="79CD0F6A"/>
    <w:multiLevelType w:val="hybridMultilevel"/>
    <w:tmpl w:val="F0E4215E"/>
    <w:lvl w:ilvl="0" w:tplc="863AE2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7DB27858"/>
    <w:multiLevelType w:val="hybridMultilevel"/>
    <w:tmpl w:val="D14288AC"/>
    <w:lvl w:ilvl="0" w:tplc="D7A68E8C">
      <w:start w:val="1"/>
      <w:numFmt w:val="decimal"/>
      <w:lvlText w:val="%1."/>
      <w:lvlJc w:val="left"/>
      <w:pPr>
        <w:ind w:left="1800" w:hanging="360"/>
      </w:pPr>
      <w:rPr>
        <w:rFonts w:ascii="Times New Roman" w:eastAsiaTheme="minorHAnsi" w:hAnsi="Times New Roman" w:cs="Times New Roman"/>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0">
    <w:nsid w:val="7F2A4435"/>
    <w:multiLevelType w:val="hybridMultilevel"/>
    <w:tmpl w:val="1ACC7496"/>
    <w:lvl w:ilvl="0" w:tplc="06DED662">
      <w:start w:val="1"/>
      <w:numFmt w:val="decimal"/>
      <w:lvlText w:val="%1."/>
      <w:lvlJc w:val="left"/>
      <w:pPr>
        <w:ind w:left="1800" w:hanging="360"/>
      </w:pPr>
      <w:rPr>
        <w:rFonts w:ascii="Times New Roman" w:eastAsia="Times New Roman" w:hAnsi="Times New Roman" w:cs="Times New Roman"/>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24"/>
  </w:num>
  <w:num w:numId="2">
    <w:abstractNumId w:val="10"/>
  </w:num>
  <w:num w:numId="3">
    <w:abstractNumId w:val="12"/>
  </w:num>
  <w:num w:numId="4">
    <w:abstractNumId w:val="16"/>
  </w:num>
  <w:num w:numId="5">
    <w:abstractNumId w:val="18"/>
  </w:num>
  <w:num w:numId="6">
    <w:abstractNumId w:val="17"/>
  </w:num>
  <w:num w:numId="7">
    <w:abstractNumId w:val="13"/>
  </w:num>
  <w:num w:numId="8">
    <w:abstractNumId w:val="15"/>
  </w:num>
  <w:num w:numId="9">
    <w:abstractNumId w:val="22"/>
  </w:num>
  <w:num w:numId="10">
    <w:abstractNumId w:val="2"/>
  </w:num>
  <w:num w:numId="11">
    <w:abstractNumId w:val="27"/>
  </w:num>
  <w:num w:numId="12">
    <w:abstractNumId w:val="14"/>
  </w:num>
  <w:num w:numId="13">
    <w:abstractNumId w:val="19"/>
  </w:num>
  <w:num w:numId="14">
    <w:abstractNumId w:val="8"/>
  </w:num>
  <w:num w:numId="15">
    <w:abstractNumId w:val="28"/>
  </w:num>
  <w:num w:numId="16">
    <w:abstractNumId w:val="4"/>
  </w:num>
  <w:num w:numId="17">
    <w:abstractNumId w:val="25"/>
  </w:num>
  <w:num w:numId="18">
    <w:abstractNumId w:val="26"/>
  </w:num>
  <w:num w:numId="19">
    <w:abstractNumId w:val="6"/>
  </w:num>
  <w:num w:numId="20">
    <w:abstractNumId w:val="20"/>
  </w:num>
  <w:num w:numId="21">
    <w:abstractNumId w:val="7"/>
  </w:num>
  <w:num w:numId="22">
    <w:abstractNumId w:val="11"/>
  </w:num>
  <w:num w:numId="23">
    <w:abstractNumId w:val="23"/>
  </w:num>
  <w:num w:numId="24">
    <w:abstractNumId w:val="21"/>
  </w:num>
  <w:num w:numId="25">
    <w:abstractNumId w:val="29"/>
  </w:num>
  <w:num w:numId="26">
    <w:abstractNumId w:val="30"/>
  </w:num>
  <w:num w:numId="27">
    <w:abstractNumId w:val="5"/>
  </w:num>
  <w:num w:numId="28">
    <w:abstractNumId w:val="1"/>
  </w:num>
  <w:num w:numId="29">
    <w:abstractNumId w:val="0"/>
  </w:num>
  <w:num w:numId="30">
    <w:abstractNumId w:val="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compat/>
  <w:rsids>
    <w:rsidRoot w:val="002951A7"/>
    <w:rsid w:val="000364E5"/>
    <w:rsid w:val="000541FC"/>
    <w:rsid w:val="00055852"/>
    <w:rsid w:val="000B2916"/>
    <w:rsid w:val="000B332F"/>
    <w:rsid w:val="000B541D"/>
    <w:rsid w:val="000E3A9D"/>
    <w:rsid w:val="0010469E"/>
    <w:rsid w:val="00120639"/>
    <w:rsid w:val="001223B9"/>
    <w:rsid w:val="00165147"/>
    <w:rsid w:val="00170C7C"/>
    <w:rsid w:val="00202427"/>
    <w:rsid w:val="00226553"/>
    <w:rsid w:val="0023428B"/>
    <w:rsid w:val="00252E2F"/>
    <w:rsid w:val="00253286"/>
    <w:rsid w:val="002540BF"/>
    <w:rsid w:val="002951A7"/>
    <w:rsid w:val="002C5536"/>
    <w:rsid w:val="002E4C11"/>
    <w:rsid w:val="002F060E"/>
    <w:rsid w:val="002F767B"/>
    <w:rsid w:val="003319E0"/>
    <w:rsid w:val="00357D42"/>
    <w:rsid w:val="00372E75"/>
    <w:rsid w:val="00374539"/>
    <w:rsid w:val="00393664"/>
    <w:rsid w:val="003B0EAC"/>
    <w:rsid w:val="003B1D36"/>
    <w:rsid w:val="003C2653"/>
    <w:rsid w:val="00407E2E"/>
    <w:rsid w:val="00475DC3"/>
    <w:rsid w:val="00493C8D"/>
    <w:rsid w:val="004E1329"/>
    <w:rsid w:val="00512C9B"/>
    <w:rsid w:val="00523281"/>
    <w:rsid w:val="00530D55"/>
    <w:rsid w:val="00564C93"/>
    <w:rsid w:val="00566B30"/>
    <w:rsid w:val="00573C02"/>
    <w:rsid w:val="00591D52"/>
    <w:rsid w:val="005A6609"/>
    <w:rsid w:val="005D481D"/>
    <w:rsid w:val="005D5941"/>
    <w:rsid w:val="005E1605"/>
    <w:rsid w:val="005E1BD7"/>
    <w:rsid w:val="005F331E"/>
    <w:rsid w:val="00606B6D"/>
    <w:rsid w:val="006B0C28"/>
    <w:rsid w:val="006B1501"/>
    <w:rsid w:val="006B752A"/>
    <w:rsid w:val="006C1A4E"/>
    <w:rsid w:val="006D30D6"/>
    <w:rsid w:val="0070493D"/>
    <w:rsid w:val="00755574"/>
    <w:rsid w:val="0076393C"/>
    <w:rsid w:val="00764F2F"/>
    <w:rsid w:val="007A7130"/>
    <w:rsid w:val="00836CD0"/>
    <w:rsid w:val="008C77D8"/>
    <w:rsid w:val="008E2AAD"/>
    <w:rsid w:val="008F503B"/>
    <w:rsid w:val="00936D42"/>
    <w:rsid w:val="00945F2E"/>
    <w:rsid w:val="0098035D"/>
    <w:rsid w:val="00986BB3"/>
    <w:rsid w:val="00995073"/>
    <w:rsid w:val="009B0B21"/>
    <w:rsid w:val="009B75FB"/>
    <w:rsid w:val="009E39BE"/>
    <w:rsid w:val="009E4E98"/>
    <w:rsid w:val="009E6064"/>
    <w:rsid w:val="009F0769"/>
    <w:rsid w:val="009F0C84"/>
    <w:rsid w:val="009F4A67"/>
    <w:rsid w:val="00A13CFE"/>
    <w:rsid w:val="00A20A10"/>
    <w:rsid w:val="00A226CF"/>
    <w:rsid w:val="00A46B10"/>
    <w:rsid w:val="00A76148"/>
    <w:rsid w:val="00AB2261"/>
    <w:rsid w:val="00AC7809"/>
    <w:rsid w:val="00AD63A0"/>
    <w:rsid w:val="00AE2A71"/>
    <w:rsid w:val="00AE3BC8"/>
    <w:rsid w:val="00AE62CA"/>
    <w:rsid w:val="00B169B5"/>
    <w:rsid w:val="00B22976"/>
    <w:rsid w:val="00B425CA"/>
    <w:rsid w:val="00B82227"/>
    <w:rsid w:val="00BB75B7"/>
    <w:rsid w:val="00BE2D36"/>
    <w:rsid w:val="00BE5FD3"/>
    <w:rsid w:val="00BE768E"/>
    <w:rsid w:val="00C262DC"/>
    <w:rsid w:val="00C35625"/>
    <w:rsid w:val="00C46AF5"/>
    <w:rsid w:val="00C5223F"/>
    <w:rsid w:val="00C66302"/>
    <w:rsid w:val="00CC70E8"/>
    <w:rsid w:val="00CD0EC2"/>
    <w:rsid w:val="00CF6274"/>
    <w:rsid w:val="00D3293A"/>
    <w:rsid w:val="00D434A4"/>
    <w:rsid w:val="00D5007D"/>
    <w:rsid w:val="00D74B8D"/>
    <w:rsid w:val="00D74F27"/>
    <w:rsid w:val="00D92592"/>
    <w:rsid w:val="00DB69A3"/>
    <w:rsid w:val="00DC6234"/>
    <w:rsid w:val="00DF605F"/>
    <w:rsid w:val="00DF755A"/>
    <w:rsid w:val="00E12948"/>
    <w:rsid w:val="00E26FBF"/>
    <w:rsid w:val="00E30D75"/>
    <w:rsid w:val="00E5035D"/>
    <w:rsid w:val="00E80754"/>
    <w:rsid w:val="00E82B97"/>
    <w:rsid w:val="00E86349"/>
    <w:rsid w:val="00E90A19"/>
    <w:rsid w:val="00EA323D"/>
    <w:rsid w:val="00EB76CA"/>
    <w:rsid w:val="00EE0A18"/>
    <w:rsid w:val="00EF0004"/>
    <w:rsid w:val="00F110FB"/>
    <w:rsid w:val="00F415E0"/>
    <w:rsid w:val="00F70196"/>
    <w:rsid w:val="00F73435"/>
    <w:rsid w:val="00F92547"/>
    <w:rsid w:val="00F96BAD"/>
    <w:rsid w:val="00FB702C"/>
    <w:rsid w:val="00FE1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39B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BE768E"/>
    <w:pPr>
      <w:numPr>
        <w:numId w:val="2"/>
      </w:numPr>
      <w:contextualSpacing/>
    </w:pPr>
    <w:rPr>
      <w:rFonts w:ascii="Times New Roman" w:hAnsi="Times New Roman" w:cs="Times New Roman"/>
      <w:sz w:val="28"/>
      <w:szCs w:val="28"/>
    </w:rPr>
  </w:style>
  <w:style w:type="paragraph" w:styleId="a4">
    <w:name w:val="Subtitle"/>
    <w:basedOn w:val="a0"/>
    <w:next w:val="a0"/>
    <w:link w:val="a5"/>
    <w:uiPriority w:val="11"/>
    <w:qFormat/>
    <w:rsid w:val="001223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1"/>
    <w:link w:val="a4"/>
    <w:uiPriority w:val="11"/>
    <w:rsid w:val="001223B9"/>
    <w:rPr>
      <w:rFonts w:asciiTheme="majorHAnsi" w:eastAsiaTheme="majorEastAsia" w:hAnsiTheme="majorHAnsi" w:cstheme="majorBidi"/>
      <w:i/>
      <w:iCs/>
      <w:color w:val="4F81BD" w:themeColor="accent1"/>
      <w:spacing w:val="15"/>
      <w:sz w:val="24"/>
      <w:szCs w:val="24"/>
    </w:rPr>
  </w:style>
  <w:style w:type="paragraph" w:styleId="a6">
    <w:name w:val="Balloon Text"/>
    <w:basedOn w:val="a0"/>
    <w:link w:val="a7"/>
    <w:uiPriority w:val="99"/>
    <w:semiHidden/>
    <w:unhideWhenUsed/>
    <w:rsid w:val="00564C9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564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E9EF-D9C2-48DE-A595-6BC43372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17</Pages>
  <Words>5320</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таміла</dc:creator>
  <cp:lastModifiedBy>админ</cp:lastModifiedBy>
  <cp:revision>7</cp:revision>
  <dcterms:created xsi:type="dcterms:W3CDTF">2014-03-16T16:22:00Z</dcterms:created>
  <dcterms:modified xsi:type="dcterms:W3CDTF">2014-11-23T12:20:00Z</dcterms:modified>
</cp:coreProperties>
</file>